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5D9BCE" w14:textId="1D714C25" w:rsidR="00E16467" w:rsidRPr="006404F2" w:rsidRDefault="00E16467" w:rsidP="00C613F0">
      <w:pPr>
        <w:jc w:val="right"/>
        <w:rPr>
          <w:b/>
          <w:sz w:val="22"/>
          <w:szCs w:val="22"/>
        </w:rPr>
      </w:pPr>
      <w:r w:rsidRPr="006404F2">
        <w:rPr>
          <w:b/>
          <w:sz w:val="22"/>
          <w:szCs w:val="22"/>
        </w:rPr>
        <w:t>Príloha č.</w:t>
      </w:r>
      <w:r w:rsidR="00985A9B" w:rsidRPr="006404F2">
        <w:rPr>
          <w:b/>
          <w:sz w:val="22"/>
          <w:szCs w:val="22"/>
        </w:rPr>
        <w:t xml:space="preserve"> </w:t>
      </w:r>
      <w:r w:rsidRPr="006404F2">
        <w:rPr>
          <w:b/>
          <w:sz w:val="22"/>
          <w:szCs w:val="22"/>
        </w:rPr>
        <w:t xml:space="preserve">2 – Návrh </w:t>
      </w:r>
      <w:r w:rsidR="00CE164C" w:rsidRPr="006404F2">
        <w:rPr>
          <w:b/>
          <w:sz w:val="22"/>
          <w:szCs w:val="22"/>
        </w:rPr>
        <w:t>kúpnej zmluvy</w:t>
      </w:r>
    </w:p>
    <w:p w14:paraId="482F196F" w14:textId="65598352" w:rsidR="00E16467" w:rsidRPr="006404F2" w:rsidRDefault="00E16467" w:rsidP="00E16467">
      <w:pPr>
        <w:jc w:val="both"/>
        <w:rPr>
          <w:sz w:val="22"/>
          <w:szCs w:val="22"/>
        </w:rPr>
      </w:pPr>
    </w:p>
    <w:p w14:paraId="360FDD65" w14:textId="77777777" w:rsidR="00C613F0" w:rsidRPr="006404F2" w:rsidRDefault="00C613F0" w:rsidP="00E16467">
      <w:pPr>
        <w:jc w:val="both"/>
        <w:rPr>
          <w:sz w:val="22"/>
          <w:szCs w:val="22"/>
        </w:rPr>
      </w:pPr>
    </w:p>
    <w:p w14:paraId="7B3C418D" w14:textId="23572C8A" w:rsidR="00CE164C" w:rsidRPr="006404F2" w:rsidRDefault="00CE164C" w:rsidP="00CE164C">
      <w:pPr>
        <w:jc w:val="center"/>
        <w:rPr>
          <w:b/>
          <w:sz w:val="22"/>
          <w:szCs w:val="22"/>
        </w:rPr>
      </w:pPr>
      <w:r w:rsidRPr="006404F2">
        <w:rPr>
          <w:b/>
          <w:bCs/>
          <w:sz w:val="22"/>
          <w:szCs w:val="22"/>
        </w:rPr>
        <w:t>KÚPNA ZMLUVA</w:t>
      </w:r>
      <w:r w:rsidRPr="006404F2">
        <w:rPr>
          <w:b/>
          <w:sz w:val="22"/>
          <w:szCs w:val="22"/>
        </w:rPr>
        <w:t xml:space="preserve"> </w:t>
      </w:r>
      <w:r w:rsidRPr="006404F2">
        <w:rPr>
          <w:b/>
          <w:bCs/>
          <w:sz w:val="22"/>
          <w:szCs w:val="22"/>
        </w:rPr>
        <w:t>č. ........../20</w:t>
      </w:r>
      <w:r w:rsidR="004C5251">
        <w:rPr>
          <w:b/>
          <w:bCs/>
          <w:sz w:val="22"/>
          <w:szCs w:val="22"/>
        </w:rPr>
        <w:t>20</w:t>
      </w:r>
    </w:p>
    <w:p w14:paraId="51ABB7AE" w14:textId="77777777" w:rsidR="00CE164C" w:rsidRPr="006404F2" w:rsidRDefault="00CE164C" w:rsidP="00CE164C">
      <w:pPr>
        <w:ind w:left="708" w:hanging="424"/>
        <w:jc w:val="center"/>
        <w:rPr>
          <w:sz w:val="22"/>
          <w:szCs w:val="22"/>
        </w:rPr>
      </w:pPr>
      <w:r w:rsidRPr="006404F2">
        <w:rPr>
          <w:sz w:val="22"/>
          <w:szCs w:val="22"/>
        </w:rPr>
        <w:t>uzavretá podľa § 409 a nasl. zákona č. 513/1991 Zb. Obchodný zákonník v znení neskorších predpisov a podľa zákona č. 343/2015 Z. z. o verejnom obstarávaní</w:t>
      </w:r>
    </w:p>
    <w:p w14:paraId="43B278FC" w14:textId="77777777" w:rsidR="00CE164C" w:rsidRPr="006404F2" w:rsidRDefault="00CE164C" w:rsidP="00CE164C">
      <w:pPr>
        <w:ind w:left="708" w:hanging="424"/>
        <w:jc w:val="center"/>
        <w:rPr>
          <w:sz w:val="22"/>
          <w:szCs w:val="22"/>
        </w:rPr>
      </w:pPr>
      <w:r w:rsidRPr="006404F2">
        <w:rPr>
          <w:sz w:val="22"/>
          <w:szCs w:val="22"/>
        </w:rPr>
        <w:t>a o zmene a doplnení niektorých zákonov v znení neskorších predpisov</w:t>
      </w:r>
    </w:p>
    <w:p w14:paraId="30D82F2B" w14:textId="77777777" w:rsidR="00CE164C" w:rsidRPr="006404F2" w:rsidRDefault="00CE164C" w:rsidP="00CE164C">
      <w:pPr>
        <w:ind w:left="708" w:hanging="424"/>
        <w:jc w:val="center"/>
        <w:rPr>
          <w:b/>
          <w:bCs/>
          <w:sz w:val="22"/>
          <w:szCs w:val="22"/>
        </w:rPr>
      </w:pPr>
      <w:r w:rsidRPr="006404F2">
        <w:rPr>
          <w:sz w:val="22"/>
          <w:szCs w:val="22"/>
        </w:rPr>
        <w:t>(ďalej len „</w:t>
      </w:r>
      <w:r w:rsidRPr="006404F2">
        <w:rPr>
          <w:b/>
          <w:sz w:val="22"/>
          <w:szCs w:val="22"/>
        </w:rPr>
        <w:t>zmluva</w:t>
      </w:r>
      <w:r w:rsidRPr="006404F2">
        <w:rPr>
          <w:sz w:val="22"/>
          <w:szCs w:val="22"/>
        </w:rPr>
        <w:t>“) </w:t>
      </w:r>
    </w:p>
    <w:p w14:paraId="7096535E" w14:textId="77777777" w:rsidR="00CE164C" w:rsidRPr="006404F2" w:rsidRDefault="00CE164C" w:rsidP="00CE164C">
      <w:pPr>
        <w:jc w:val="both"/>
        <w:rPr>
          <w:sz w:val="22"/>
          <w:szCs w:val="22"/>
        </w:rPr>
      </w:pPr>
    </w:p>
    <w:p w14:paraId="520939AE" w14:textId="77777777" w:rsidR="00CE164C" w:rsidRPr="006404F2" w:rsidRDefault="00CE164C" w:rsidP="00CE164C">
      <w:pPr>
        <w:jc w:val="both"/>
        <w:rPr>
          <w:sz w:val="22"/>
          <w:szCs w:val="22"/>
        </w:rPr>
      </w:pPr>
    </w:p>
    <w:p w14:paraId="46F69DDB" w14:textId="77777777" w:rsidR="00CE164C" w:rsidRPr="006404F2" w:rsidRDefault="00CE164C" w:rsidP="00CE164C">
      <w:pPr>
        <w:rPr>
          <w:sz w:val="22"/>
          <w:szCs w:val="22"/>
        </w:rPr>
      </w:pPr>
      <w:r w:rsidRPr="006404F2">
        <w:rPr>
          <w:b/>
          <w:sz w:val="22"/>
          <w:szCs w:val="22"/>
        </w:rPr>
        <w:t>1. Kupujúci:</w:t>
      </w:r>
      <w:r w:rsidRPr="006404F2">
        <w:rPr>
          <w:b/>
          <w:sz w:val="22"/>
          <w:szCs w:val="22"/>
        </w:rPr>
        <w:tab/>
      </w:r>
      <w:r w:rsidRPr="006404F2">
        <w:rPr>
          <w:b/>
          <w:sz w:val="22"/>
          <w:szCs w:val="22"/>
        </w:rPr>
        <w:tab/>
      </w:r>
      <w:r w:rsidRPr="006404F2">
        <w:rPr>
          <w:b/>
          <w:sz w:val="22"/>
          <w:szCs w:val="22"/>
        </w:rPr>
        <w:tab/>
        <w:t>Fakultná nemocnica s poliklinikou Skalica, a. s.</w:t>
      </w:r>
    </w:p>
    <w:p w14:paraId="7E12A5A2" w14:textId="77777777" w:rsidR="00CE164C" w:rsidRPr="006404F2" w:rsidRDefault="00CE164C" w:rsidP="00CE164C">
      <w:pPr>
        <w:rPr>
          <w:sz w:val="22"/>
          <w:szCs w:val="22"/>
        </w:rPr>
      </w:pPr>
      <w:r w:rsidRPr="006404F2">
        <w:rPr>
          <w:sz w:val="22"/>
          <w:szCs w:val="22"/>
        </w:rPr>
        <w:t xml:space="preserve">So sídlom: </w:t>
      </w:r>
      <w:r w:rsidRPr="006404F2">
        <w:rPr>
          <w:sz w:val="22"/>
          <w:szCs w:val="22"/>
        </w:rPr>
        <w:tab/>
      </w:r>
      <w:r w:rsidRPr="006404F2">
        <w:rPr>
          <w:sz w:val="22"/>
          <w:szCs w:val="22"/>
        </w:rPr>
        <w:tab/>
      </w:r>
      <w:r w:rsidRPr="006404F2">
        <w:rPr>
          <w:sz w:val="22"/>
          <w:szCs w:val="22"/>
        </w:rPr>
        <w:tab/>
        <w:t>Koreszkova 7, 909 82 Skalica</w:t>
      </w:r>
    </w:p>
    <w:p w14:paraId="2C693835" w14:textId="77777777" w:rsidR="00CE164C" w:rsidRPr="006404F2" w:rsidRDefault="00CE164C" w:rsidP="00CE164C">
      <w:pPr>
        <w:outlineLvl w:val="0"/>
        <w:rPr>
          <w:sz w:val="22"/>
          <w:szCs w:val="22"/>
        </w:rPr>
      </w:pPr>
      <w:r w:rsidRPr="006404F2">
        <w:rPr>
          <w:sz w:val="22"/>
          <w:szCs w:val="22"/>
        </w:rPr>
        <w:t xml:space="preserve">IČO: </w:t>
      </w:r>
      <w:r w:rsidRPr="006404F2">
        <w:rPr>
          <w:sz w:val="22"/>
          <w:szCs w:val="22"/>
        </w:rPr>
        <w:tab/>
      </w:r>
      <w:r w:rsidRPr="006404F2">
        <w:rPr>
          <w:sz w:val="22"/>
          <w:szCs w:val="22"/>
        </w:rPr>
        <w:tab/>
      </w:r>
      <w:r w:rsidRPr="006404F2">
        <w:rPr>
          <w:sz w:val="22"/>
          <w:szCs w:val="22"/>
        </w:rPr>
        <w:tab/>
      </w:r>
      <w:r w:rsidRPr="006404F2">
        <w:rPr>
          <w:sz w:val="22"/>
          <w:szCs w:val="22"/>
        </w:rPr>
        <w:tab/>
        <w:t>44 444 761</w:t>
      </w:r>
    </w:p>
    <w:p w14:paraId="5B9E0293" w14:textId="77777777" w:rsidR="00CE164C" w:rsidRPr="006404F2" w:rsidRDefault="00CE164C" w:rsidP="00CE164C">
      <w:pPr>
        <w:jc w:val="both"/>
        <w:rPr>
          <w:sz w:val="22"/>
          <w:szCs w:val="22"/>
        </w:rPr>
      </w:pPr>
      <w:r w:rsidRPr="006404F2">
        <w:rPr>
          <w:sz w:val="22"/>
          <w:szCs w:val="22"/>
        </w:rPr>
        <w:t>DIČ:</w:t>
      </w:r>
      <w:r w:rsidRPr="006404F2">
        <w:rPr>
          <w:sz w:val="22"/>
          <w:szCs w:val="22"/>
        </w:rPr>
        <w:tab/>
      </w:r>
      <w:r w:rsidRPr="006404F2">
        <w:rPr>
          <w:sz w:val="22"/>
          <w:szCs w:val="22"/>
        </w:rPr>
        <w:tab/>
      </w:r>
      <w:r w:rsidRPr="006404F2">
        <w:rPr>
          <w:sz w:val="22"/>
          <w:szCs w:val="22"/>
        </w:rPr>
        <w:tab/>
      </w:r>
      <w:r w:rsidRPr="006404F2">
        <w:rPr>
          <w:sz w:val="22"/>
          <w:szCs w:val="22"/>
        </w:rPr>
        <w:tab/>
        <w:t>2022726926</w:t>
      </w:r>
    </w:p>
    <w:p w14:paraId="386F4E2C" w14:textId="77777777" w:rsidR="00CE164C" w:rsidRPr="006404F2" w:rsidRDefault="00CE164C" w:rsidP="00CE164C">
      <w:pPr>
        <w:rPr>
          <w:sz w:val="22"/>
          <w:szCs w:val="22"/>
        </w:rPr>
      </w:pPr>
      <w:r w:rsidRPr="006404F2">
        <w:rPr>
          <w:sz w:val="22"/>
          <w:szCs w:val="22"/>
        </w:rPr>
        <w:t xml:space="preserve">Bankové spojenie: </w:t>
      </w:r>
      <w:r w:rsidRPr="006404F2">
        <w:rPr>
          <w:sz w:val="22"/>
          <w:szCs w:val="22"/>
        </w:rPr>
        <w:tab/>
      </w:r>
      <w:r w:rsidRPr="006404F2">
        <w:rPr>
          <w:sz w:val="22"/>
          <w:szCs w:val="22"/>
        </w:rPr>
        <w:tab/>
        <w:t>Všeobecná úverová banka, a.s.</w:t>
      </w:r>
    </w:p>
    <w:p w14:paraId="2116B312" w14:textId="77777777" w:rsidR="00CE164C" w:rsidRPr="006404F2" w:rsidRDefault="00CE164C" w:rsidP="00CE164C">
      <w:pPr>
        <w:rPr>
          <w:sz w:val="22"/>
          <w:szCs w:val="22"/>
        </w:rPr>
      </w:pPr>
      <w:r w:rsidRPr="006404F2">
        <w:rPr>
          <w:sz w:val="22"/>
          <w:szCs w:val="22"/>
        </w:rPr>
        <w:t>IBAN:</w:t>
      </w:r>
      <w:r w:rsidRPr="006404F2">
        <w:rPr>
          <w:sz w:val="22"/>
          <w:szCs w:val="22"/>
        </w:rPr>
        <w:tab/>
      </w:r>
      <w:r w:rsidRPr="006404F2">
        <w:rPr>
          <w:sz w:val="22"/>
          <w:szCs w:val="22"/>
        </w:rPr>
        <w:tab/>
      </w:r>
      <w:r w:rsidRPr="006404F2">
        <w:rPr>
          <w:sz w:val="22"/>
          <w:szCs w:val="22"/>
        </w:rPr>
        <w:tab/>
      </w:r>
      <w:r w:rsidRPr="006404F2">
        <w:rPr>
          <w:sz w:val="22"/>
          <w:szCs w:val="22"/>
        </w:rPr>
        <w:tab/>
      </w:r>
      <w:r w:rsidRPr="006404F2">
        <w:rPr>
          <w:bCs/>
          <w:sz w:val="22"/>
          <w:szCs w:val="22"/>
        </w:rPr>
        <w:t>SK24 0200 0000 0027 6692 3254</w:t>
      </w:r>
    </w:p>
    <w:p w14:paraId="7EE07F25" w14:textId="685365AB" w:rsidR="00CE164C" w:rsidRPr="006404F2" w:rsidRDefault="00CE164C" w:rsidP="00CE164C">
      <w:pPr>
        <w:ind w:left="2127" w:hanging="2127"/>
        <w:rPr>
          <w:sz w:val="22"/>
          <w:szCs w:val="22"/>
        </w:rPr>
      </w:pPr>
      <w:r w:rsidRPr="006404F2">
        <w:rPr>
          <w:sz w:val="22"/>
          <w:szCs w:val="22"/>
        </w:rPr>
        <w:t xml:space="preserve">Zastúpený: </w:t>
      </w:r>
      <w:r w:rsidRPr="006404F2">
        <w:rPr>
          <w:sz w:val="22"/>
          <w:szCs w:val="22"/>
        </w:rPr>
        <w:tab/>
      </w:r>
      <w:r w:rsidRPr="006404F2">
        <w:rPr>
          <w:sz w:val="22"/>
          <w:szCs w:val="22"/>
        </w:rPr>
        <w:tab/>
      </w:r>
      <w:r w:rsidRPr="006404F2">
        <w:rPr>
          <w:sz w:val="22"/>
          <w:szCs w:val="22"/>
        </w:rPr>
        <w:tab/>
        <w:t>MUDr. Ivan Uhliarik, predseda predstavenstva</w:t>
      </w:r>
    </w:p>
    <w:p w14:paraId="057AA4D5" w14:textId="6CD1C27E" w:rsidR="00CE164C" w:rsidRDefault="00CE164C" w:rsidP="002573D2">
      <w:pPr>
        <w:ind w:left="2175" w:firstLine="705"/>
        <w:rPr>
          <w:sz w:val="22"/>
          <w:szCs w:val="22"/>
        </w:rPr>
      </w:pPr>
      <w:r w:rsidRPr="006404F2">
        <w:rPr>
          <w:sz w:val="22"/>
          <w:szCs w:val="22"/>
        </w:rPr>
        <w:t>Ing. Ondrej Kadák, podpredseda predstavenstva</w:t>
      </w:r>
    </w:p>
    <w:p w14:paraId="461F5D53" w14:textId="19BF3E90" w:rsidR="00F17AC9" w:rsidRPr="006404F2" w:rsidRDefault="00F17AC9" w:rsidP="002573D2">
      <w:pPr>
        <w:ind w:left="2175" w:firstLine="705"/>
        <w:rPr>
          <w:sz w:val="22"/>
          <w:szCs w:val="22"/>
        </w:rPr>
      </w:pPr>
      <w:r>
        <w:rPr>
          <w:sz w:val="22"/>
          <w:szCs w:val="22"/>
        </w:rPr>
        <w:t>Ing. Tomáš Mikúš – člen predstavenstva</w:t>
      </w:r>
    </w:p>
    <w:p w14:paraId="4D12328E" w14:textId="21C04D60" w:rsidR="00CE164C" w:rsidRPr="006404F2" w:rsidRDefault="00CE164C" w:rsidP="002573D2">
      <w:pPr>
        <w:ind w:left="2880" w:hanging="2880"/>
        <w:rPr>
          <w:sz w:val="22"/>
          <w:szCs w:val="22"/>
        </w:rPr>
      </w:pPr>
      <w:r w:rsidRPr="006404F2">
        <w:rPr>
          <w:sz w:val="22"/>
          <w:szCs w:val="22"/>
        </w:rPr>
        <w:t xml:space="preserve">Zapísaný:                                </w:t>
      </w:r>
      <w:r w:rsidR="002573D2" w:rsidRPr="006404F2">
        <w:rPr>
          <w:sz w:val="22"/>
          <w:szCs w:val="22"/>
        </w:rPr>
        <w:tab/>
      </w:r>
      <w:r w:rsidRPr="006404F2">
        <w:rPr>
          <w:sz w:val="22"/>
          <w:szCs w:val="22"/>
        </w:rPr>
        <w:t xml:space="preserve">v obchodnom registri Okresného súdu Trnava, oddiel Sa, vložka č.10510/T </w:t>
      </w:r>
    </w:p>
    <w:p w14:paraId="4E2A4DBF" w14:textId="77777777" w:rsidR="00CE164C" w:rsidRPr="006404F2" w:rsidRDefault="00CE164C" w:rsidP="00CE164C">
      <w:pPr>
        <w:rPr>
          <w:sz w:val="22"/>
          <w:szCs w:val="22"/>
        </w:rPr>
      </w:pPr>
      <w:r w:rsidRPr="006404F2">
        <w:rPr>
          <w:sz w:val="22"/>
          <w:szCs w:val="22"/>
        </w:rPr>
        <w:t>(ďalej len „</w:t>
      </w:r>
      <w:r w:rsidRPr="006404F2">
        <w:rPr>
          <w:b/>
          <w:sz w:val="22"/>
          <w:szCs w:val="22"/>
        </w:rPr>
        <w:t>kupujúci</w:t>
      </w:r>
      <w:r w:rsidRPr="006404F2">
        <w:rPr>
          <w:sz w:val="22"/>
          <w:szCs w:val="22"/>
        </w:rPr>
        <w:t>“)</w:t>
      </w:r>
    </w:p>
    <w:p w14:paraId="47F58243" w14:textId="77777777" w:rsidR="00CE164C" w:rsidRPr="006404F2" w:rsidRDefault="00CE164C" w:rsidP="00CE164C">
      <w:pPr>
        <w:rPr>
          <w:sz w:val="22"/>
          <w:szCs w:val="22"/>
        </w:rPr>
      </w:pPr>
    </w:p>
    <w:p w14:paraId="30931111" w14:textId="77777777" w:rsidR="00CE164C" w:rsidRPr="006404F2" w:rsidRDefault="00CE164C" w:rsidP="00CE164C">
      <w:pPr>
        <w:rPr>
          <w:sz w:val="22"/>
          <w:szCs w:val="22"/>
        </w:rPr>
      </w:pPr>
      <w:r w:rsidRPr="006404F2">
        <w:rPr>
          <w:sz w:val="22"/>
          <w:szCs w:val="22"/>
        </w:rPr>
        <w:t>a</w:t>
      </w:r>
    </w:p>
    <w:p w14:paraId="15029305" w14:textId="77777777" w:rsidR="00CE164C" w:rsidRPr="006404F2" w:rsidRDefault="00CE164C" w:rsidP="00CE164C">
      <w:pPr>
        <w:jc w:val="center"/>
        <w:rPr>
          <w:b/>
          <w:sz w:val="22"/>
          <w:szCs w:val="22"/>
        </w:rPr>
      </w:pPr>
    </w:p>
    <w:p w14:paraId="1ECED221" w14:textId="77777777" w:rsidR="00CE164C" w:rsidRPr="006404F2" w:rsidRDefault="00CE164C" w:rsidP="00CE164C">
      <w:pPr>
        <w:numPr>
          <w:ilvl w:val="0"/>
          <w:numId w:val="44"/>
        </w:numPr>
        <w:suppressAutoHyphens w:val="0"/>
        <w:ind w:left="284" w:hanging="284"/>
        <w:rPr>
          <w:b/>
          <w:sz w:val="22"/>
          <w:szCs w:val="22"/>
        </w:rPr>
      </w:pPr>
      <w:r w:rsidRPr="006404F2">
        <w:rPr>
          <w:b/>
          <w:sz w:val="22"/>
          <w:szCs w:val="22"/>
        </w:rPr>
        <w:t>Predávajúci:</w:t>
      </w:r>
      <w:r w:rsidRPr="006404F2">
        <w:rPr>
          <w:b/>
          <w:sz w:val="22"/>
          <w:szCs w:val="22"/>
        </w:rPr>
        <w:tab/>
      </w:r>
      <w:r w:rsidRPr="006404F2">
        <w:rPr>
          <w:b/>
          <w:sz w:val="22"/>
          <w:szCs w:val="22"/>
        </w:rPr>
        <w:tab/>
        <w:t>___________________________</w:t>
      </w:r>
    </w:p>
    <w:p w14:paraId="7F5FEF03" w14:textId="77777777" w:rsidR="00CE164C" w:rsidRPr="006404F2" w:rsidRDefault="00CE164C" w:rsidP="00CE164C">
      <w:pPr>
        <w:ind w:left="2832" w:hanging="2832"/>
        <w:jc w:val="both"/>
        <w:rPr>
          <w:sz w:val="22"/>
          <w:szCs w:val="22"/>
        </w:rPr>
      </w:pPr>
      <w:r w:rsidRPr="006404F2">
        <w:rPr>
          <w:sz w:val="22"/>
          <w:szCs w:val="22"/>
        </w:rPr>
        <w:t>So sídlom:</w:t>
      </w:r>
      <w:r w:rsidRPr="006404F2">
        <w:rPr>
          <w:sz w:val="22"/>
          <w:szCs w:val="22"/>
        </w:rPr>
        <w:tab/>
      </w:r>
      <w:r w:rsidRPr="006404F2">
        <w:rPr>
          <w:b/>
          <w:sz w:val="22"/>
          <w:szCs w:val="22"/>
        </w:rPr>
        <w:t>___________________________</w:t>
      </w:r>
    </w:p>
    <w:p w14:paraId="1E613AAE" w14:textId="77777777" w:rsidR="00CE164C" w:rsidRPr="006404F2" w:rsidRDefault="00CE164C" w:rsidP="00CE164C">
      <w:pPr>
        <w:ind w:left="2832" w:hanging="2832"/>
        <w:jc w:val="both"/>
        <w:rPr>
          <w:sz w:val="22"/>
          <w:szCs w:val="22"/>
        </w:rPr>
      </w:pPr>
      <w:r w:rsidRPr="006404F2">
        <w:rPr>
          <w:sz w:val="22"/>
          <w:szCs w:val="22"/>
        </w:rPr>
        <w:t>IČO:</w:t>
      </w:r>
      <w:r w:rsidRPr="006404F2">
        <w:rPr>
          <w:sz w:val="22"/>
          <w:szCs w:val="22"/>
        </w:rPr>
        <w:tab/>
      </w:r>
      <w:r w:rsidRPr="006404F2">
        <w:rPr>
          <w:b/>
          <w:sz w:val="22"/>
          <w:szCs w:val="22"/>
        </w:rPr>
        <w:t>___________________________</w:t>
      </w:r>
    </w:p>
    <w:p w14:paraId="1314F0F7" w14:textId="77777777" w:rsidR="00CE164C" w:rsidRPr="006404F2" w:rsidRDefault="00CE164C" w:rsidP="00CE164C">
      <w:pPr>
        <w:rPr>
          <w:sz w:val="22"/>
          <w:szCs w:val="22"/>
        </w:rPr>
      </w:pPr>
      <w:r w:rsidRPr="006404F2">
        <w:rPr>
          <w:sz w:val="22"/>
          <w:szCs w:val="22"/>
        </w:rPr>
        <w:t>DIČ:</w:t>
      </w:r>
      <w:r w:rsidRPr="006404F2">
        <w:rPr>
          <w:sz w:val="22"/>
          <w:szCs w:val="22"/>
        </w:rPr>
        <w:tab/>
      </w:r>
      <w:r w:rsidRPr="006404F2">
        <w:rPr>
          <w:sz w:val="22"/>
          <w:szCs w:val="22"/>
        </w:rPr>
        <w:tab/>
      </w:r>
      <w:r w:rsidRPr="006404F2">
        <w:rPr>
          <w:sz w:val="22"/>
          <w:szCs w:val="22"/>
        </w:rPr>
        <w:tab/>
      </w:r>
      <w:r w:rsidRPr="006404F2">
        <w:rPr>
          <w:sz w:val="22"/>
          <w:szCs w:val="22"/>
        </w:rPr>
        <w:tab/>
      </w:r>
      <w:r w:rsidRPr="006404F2">
        <w:rPr>
          <w:b/>
          <w:sz w:val="22"/>
          <w:szCs w:val="22"/>
        </w:rPr>
        <w:t>___________________________</w:t>
      </w:r>
    </w:p>
    <w:p w14:paraId="256CFFB6" w14:textId="77777777" w:rsidR="00CE164C" w:rsidRPr="006404F2" w:rsidRDefault="00CE164C" w:rsidP="00CE164C">
      <w:pPr>
        <w:rPr>
          <w:sz w:val="22"/>
          <w:szCs w:val="22"/>
        </w:rPr>
      </w:pPr>
      <w:r w:rsidRPr="006404F2">
        <w:rPr>
          <w:sz w:val="22"/>
          <w:szCs w:val="22"/>
        </w:rPr>
        <w:t>IČ DPH:</w:t>
      </w:r>
      <w:r w:rsidRPr="006404F2">
        <w:rPr>
          <w:sz w:val="22"/>
          <w:szCs w:val="22"/>
        </w:rPr>
        <w:tab/>
      </w:r>
      <w:r w:rsidRPr="006404F2">
        <w:rPr>
          <w:sz w:val="22"/>
          <w:szCs w:val="22"/>
        </w:rPr>
        <w:tab/>
      </w:r>
      <w:r w:rsidRPr="006404F2">
        <w:rPr>
          <w:sz w:val="22"/>
          <w:szCs w:val="22"/>
        </w:rPr>
        <w:tab/>
      </w:r>
      <w:r w:rsidRPr="006404F2">
        <w:rPr>
          <w:b/>
          <w:sz w:val="22"/>
          <w:szCs w:val="22"/>
        </w:rPr>
        <w:t>___________________________</w:t>
      </w:r>
    </w:p>
    <w:p w14:paraId="619AA3A2" w14:textId="77777777" w:rsidR="00CE164C" w:rsidRPr="006404F2" w:rsidRDefault="00CE164C" w:rsidP="00CE164C">
      <w:pPr>
        <w:rPr>
          <w:sz w:val="22"/>
          <w:szCs w:val="22"/>
        </w:rPr>
      </w:pPr>
      <w:r w:rsidRPr="006404F2">
        <w:rPr>
          <w:sz w:val="22"/>
          <w:szCs w:val="22"/>
        </w:rPr>
        <w:t xml:space="preserve">Bankové spojenie: </w:t>
      </w:r>
      <w:r w:rsidRPr="006404F2">
        <w:rPr>
          <w:sz w:val="22"/>
          <w:szCs w:val="22"/>
        </w:rPr>
        <w:tab/>
      </w:r>
      <w:r w:rsidRPr="006404F2">
        <w:rPr>
          <w:sz w:val="22"/>
          <w:szCs w:val="22"/>
        </w:rPr>
        <w:tab/>
      </w:r>
      <w:r w:rsidRPr="006404F2">
        <w:rPr>
          <w:b/>
          <w:sz w:val="22"/>
          <w:szCs w:val="22"/>
        </w:rPr>
        <w:t>___________________________</w:t>
      </w:r>
    </w:p>
    <w:p w14:paraId="048478BD" w14:textId="77777777" w:rsidR="00CE164C" w:rsidRPr="006404F2" w:rsidRDefault="00CE164C" w:rsidP="00CE164C">
      <w:pPr>
        <w:rPr>
          <w:sz w:val="22"/>
          <w:szCs w:val="22"/>
        </w:rPr>
      </w:pPr>
      <w:r w:rsidRPr="006404F2">
        <w:rPr>
          <w:sz w:val="22"/>
          <w:szCs w:val="22"/>
        </w:rPr>
        <w:t>IBAN:</w:t>
      </w:r>
      <w:r w:rsidRPr="006404F2">
        <w:rPr>
          <w:sz w:val="22"/>
          <w:szCs w:val="22"/>
        </w:rPr>
        <w:tab/>
        <w:t xml:space="preserve"> </w:t>
      </w:r>
      <w:r w:rsidRPr="006404F2">
        <w:rPr>
          <w:sz w:val="22"/>
          <w:szCs w:val="22"/>
        </w:rPr>
        <w:tab/>
      </w:r>
      <w:r w:rsidRPr="006404F2">
        <w:rPr>
          <w:sz w:val="22"/>
          <w:szCs w:val="22"/>
        </w:rPr>
        <w:tab/>
      </w:r>
      <w:r w:rsidRPr="006404F2">
        <w:rPr>
          <w:sz w:val="22"/>
          <w:szCs w:val="22"/>
        </w:rPr>
        <w:tab/>
      </w:r>
      <w:r w:rsidRPr="006404F2">
        <w:rPr>
          <w:b/>
          <w:sz w:val="22"/>
          <w:szCs w:val="22"/>
        </w:rPr>
        <w:t>___________________________</w:t>
      </w:r>
    </w:p>
    <w:p w14:paraId="691899F0" w14:textId="77777777" w:rsidR="00CE164C" w:rsidRPr="006404F2" w:rsidRDefault="00CE164C" w:rsidP="00CE164C">
      <w:pPr>
        <w:rPr>
          <w:sz w:val="22"/>
          <w:szCs w:val="22"/>
        </w:rPr>
      </w:pPr>
      <w:r w:rsidRPr="006404F2">
        <w:rPr>
          <w:sz w:val="22"/>
          <w:szCs w:val="22"/>
        </w:rPr>
        <w:t>Zastúpený:</w:t>
      </w:r>
      <w:r w:rsidRPr="006404F2">
        <w:rPr>
          <w:sz w:val="22"/>
          <w:szCs w:val="22"/>
        </w:rPr>
        <w:tab/>
      </w:r>
      <w:r w:rsidRPr="006404F2">
        <w:rPr>
          <w:sz w:val="22"/>
          <w:szCs w:val="22"/>
        </w:rPr>
        <w:tab/>
      </w:r>
      <w:r w:rsidRPr="006404F2">
        <w:rPr>
          <w:sz w:val="22"/>
          <w:szCs w:val="22"/>
        </w:rPr>
        <w:tab/>
      </w:r>
      <w:r w:rsidRPr="006404F2">
        <w:rPr>
          <w:b/>
          <w:sz w:val="22"/>
          <w:szCs w:val="22"/>
        </w:rPr>
        <w:t>___________________________</w:t>
      </w:r>
    </w:p>
    <w:p w14:paraId="6FD67DA0" w14:textId="77777777" w:rsidR="00CE164C" w:rsidRPr="006404F2" w:rsidRDefault="00CE164C" w:rsidP="00CE164C">
      <w:pPr>
        <w:ind w:left="2832" w:hanging="2832"/>
        <w:rPr>
          <w:sz w:val="22"/>
          <w:szCs w:val="22"/>
        </w:rPr>
      </w:pPr>
      <w:r w:rsidRPr="006404F2">
        <w:rPr>
          <w:sz w:val="22"/>
          <w:szCs w:val="22"/>
        </w:rPr>
        <w:t>Zapísaný:</w:t>
      </w:r>
      <w:r w:rsidRPr="006404F2">
        <w:rPr>
          <w:sz w:val="22"/>
          <w:szCs w:val="22"/>
        </w:rPr>
        <w:tab/>
        <w:t>v obchodnom registri Okresného súdu __________, oddiel: ___, vložka č. _____/__</w:t>
      </w:r>
    </w:p>
    <w:p w14:paraId="129E637B" w14:textId="77777777" w:rsidR="00CE164C" w:rsidRPr="006404F2" w:rsidRDefault="00CE164C" w:rsidP="00CE164C">
      <w:pPr>
        <w:ind w:left="2832" w:hanging="2832"/>
        <w:jc w:val="both"/>
        <w:rPr>
          <w:sz w:val="22"/>
          <w:szCs w:val="22"/>
        </w:rPr>
      </w:pPr>
      <w:r w:rsidRPr="006404F2">
        <w:rPr>
          <w:sz w:val="22"/>
          <w:szCs w:val="22"/>
        </w:rPr>
        <w:tab/>
      </w:r>
    </w:p>
    <w:p w14:paraId="615B1F01" w14:textId="77777777" w:rsidR="00CE164C" w:rsidRPr="006404F2" w:rsidRDefault="00CE164C" w:rsidP="00CE164C">
      <w:pPr>
        <w:rPr>
          <w:sz w:val="22"/>
          <w:szCs w:val="22"/>
        </w:rPr>
      </w:pPr>
      <w:r w:rsidRPr="006404F2">
        <w:rPr>
          <w:sz w:val="22"/>
          <w:szCs w:val="22"/>
        </w:rPr>
        <w:t>(ďalej len „</w:t>
      </w:r>
      <w:r w:rsidRPr="006404F2">
        <w:rPr>
          <w:b/>
          <w:sz w:val="22"/>
          <w:szCs w:val="22"/>
        </w:rPr>
        <w:t>predávajúci</w:t>
      </w:r>
      <w:r w:rsidRPr="006404F2">
        <w:rPr>
          <w:sz w:val="22"/>
          <w:szCs w:val="22"/>
        </w:rPr>
        <w:t>“)</w:t>
      </w:r>
    </w:p>
    <w:p w14:paraId="7FC1417A" w14:textId="77777777" w:rsidR="00CE164C" w:rsidRPr="006404F2" w:rsidRDefault="00CE164C" w:rsidP="00CE164C">
      <w:pPr>
        <w:jc w:val="both"/>
        <w:rPr>
          <w:sz w:val="22"/>
          <w:szCs w:val="22"/>
        </w:rPr>
      </w:pPr>
      <w:r w:rsidRPr="006404F2">
        <w:rPr>
          <w:sz w:val="22"/>
          <w:szCs w:val="22"/>
        </w:rPr>
        <w:t>(predávajúci a kupujúci ďalej spoločne ako „</w:t>
      </w:r>
      <w:r w:rsidRPr="006404F2">
        <w:rPr>
          <w:b/>
          <w:sz w:val="22"/>
          <w:szCs w:val="22"/>
        </w:rPr>
        <w:t>zmluvné strany</w:t>
      </w:r>
      <w:r w:rsidRPr="006404F2">
        <w:rPr>
          <w:sz w:val="22"/>
          <w:szCs w:val="22"/>
        </w:rPr>
        <w:t>“ alebo jednotlivo ako „</w:t>
      </w:r>
      <w:r w:rsidRPr="006404F2">
        <w:rPr>
          <w:b/>
          <w:sz w:val="22"/>
          <w:szCs w:val="22"/>
        </w:rPr>
        <w:t>zmluvná strana</w:t>
      </w:r>
      <w:r w:rsidRPr="006404F2">
        <w:rPr>
          <w:sz w:val="22"/>
          <w:szCs w:val="22"/>
        </w:rPr>
        <w:t>“)</w:t>
      </w:r>
    </w:p>
    <w:p w14:paraId="33F9D68A" w14:textId="77777777" w:rsidR="00CE164C" w:rsidRPr="006404F2" w:rsidRDefault="00CE164C" w:rsidP="00CE164C">
      <w:pPr>
        <w:jc w:val="both"/>
        <w:rPr>
          <w:sz w:val="22"/>
          <w:szCs w:val="22"/>
        </w:rPr>
      </w:pPr>
    </w:p>
    <w:p w14:paraId="12A8314B" w14:textId="4348FFD2" w:rsidR="00CE164C" w:rsidRPr="006404F2" w:rsidRDefault="00CE164C" w:rsidP="00CE164C">
      <w:pPr>
        <w:tabs>
          <w:tab w:val="left" w:pos="3600"/>
        </w:tabs>
        <w:jc w:val="both"/>
        <w:rPr>
          <w:bCs/>
          <w:sz w:val="22"/>
          <w:szCs w:val="22"/>
        </w:rPr>
      </w:pPr>
      <w:r w:rsidRPr="006404F2">
        <w:rPr>
          <w:bCs/>
          <w:sz w:val="22"/>
          <w:szCs w:val="22"/>
        </w:rPr>
        <w:t>Predávajúci je úspešný uchádzač v rámci zadávania zákazky s nízkou hodnotou s názvom „</w:t>
      </w:r>
      <w:r w:rsidR="004C5251" w:rsidRPr="004C5251">
        <w:rPr>
          <w:sz w:val="22"/>
          <w:szCs w:val="22"/>
        </w:rPr>
        <w:t>Modernizácia infraštruktúry nemocnice Skalica -</w:t>
      </w:r>
      <w:r w:rsidR="004C5251">
        <w:rPr>
          <w:sz w:val="22"/>
          <w:szCs w:val="22"/>
        </w:rPr>
        <w:t xml:space="preserve"> </w:t>
      </w:r>
      <w:r w:rsidR="004C5251" w:rsidRPr="004C5251">
        <w:rPr>
          <w:sz w:val="22"/>
          <w:szCs w:val="22"/>
        </w:rPr>
        <w:t xml:space="preserve">vybavenie </w:t>
      </w:r>
      <w:r w:rsidR="00F0027F">
        <w:rPr>
          <w:sz w:val="22"/>
          <w:szCs w:val="22"/>
        </w:rPr>
        <w:t>AKO</w:t>
      </w:r>
      <w:r w:rsidRPr="006404F2">
        <w:rPr>
          <w:bCs/>
          <w:sz w:val="22"/>
          <w:szCs w:val="22"/>
        </w:rPr>
        <w:t xml:space="preserve">“, zadávanej podľa </w:t>
      </w:r>
      <w:r w:rsidR="002573D2" w:rsidRPr="006404F2">
        <w:rPr>
          <w:bCs/>
          <w:sz w:val="22"/>
          <w:szCs w:val="22"/>
        </w:rPr>
        <w:t xml:space="preserve">§ 117 </w:t>
      </w:r>
      <w:r w:rsidR="004C5251">
        <w:rPr>
          <w:bCs/>
          <w:sz w:val="22"/>
          <w:szCs w:val="22"/>
        </w:rPr>
        <w:t xml:space="preserve">            </w:t>
      </w:r>
      <w:r w:rsidRPr="006404F2">
        <w:rPr>
          <w:bCs/>
          <w:sz w:val="22"/>
          <w:szCs w:val="22"/>
        </w:rPr>
        <w:t>zákona č. 343/2015 Z. z. o verejnom obstarávaní a o zmene a doplnení niektorých zákonov v znení neskorších predpisov.</w:t>
      </w:r>
    </w:p>
    <w:p w14:paraId="07FDDECE" w14:textId="6F5F79BA" w:rsidR="000E4226" w:rsidRDefault="000E4226" w:rsidP="00CE164C">
      <w:pPr>
        <w:tabs>
          <w:tab w:val="left" w:pos="3600"/>
        </w:tabs>
        <w:rPr>
          <w:bCs/>
          <w:sz w:val="22"/>
          <w:szCs w:val="22"/>
        </w:rPr>
      </w:pPr>
    </w:p>
    <w:p w14:paraId="6579288E" w14:textId="77777777" w:rsidR="00CE164C" w:rsidRPr="006404F2" w:rsidRDefault="00CE164C" w:rsidP="00CE164C">
      <w:pPr>
        <w:jc w:val="center"/>
        <w:rPr>
          <w:b/>
          <w:sz w:val="22"/>
          <w:szCs w:val="22"/>
        </w:rPr>
      </w:pPr>
      <w:r w:rsidRPr="006404F2">
        <w:rPr>
          <w:b/>
          <w:sz w:val="22"/>
          <w:szCs w:val="22"/>
        </w:rPr>
        <w:t>Čl. I.</w:t>
      </w:r>
    </w:p>
    <w:p w14:paraId="7415A97F" w14:textId="77777777" w:rsidR="00CE164C" w:rsidRPr="006404F2" w:rsidRDefault="00CE164C" w:rsidP="00CE164C">
      <w:pPr>
        <w:jc w:val="center"/>
        <w:outlineLvl w:val="0"/>
        <w:rPr>
          <w:b/>
          <w:bCs/>
          <w:sz w:val="22"/>
          <w:szCs w:val="22"/>
        </w:rPr>
      </w:pPr>
      <w:r w:rsidRPr="006404F2">
        <w:rPr>
          <w:b/>
          <w:bCs/>
          <w:sz w:val="22"/>
          <w:szCs w:val="22"/>
        </w:rPr>
        <w:t>PREDMET ZMLUVY</w:t>
      </w:r>
    </w:p>
    <w:p w14:paraId="7085766B" w14:textId="1153C02A" w:rsidR="00CE164C" w:rsidRPr="006404F2" w:rsidRDefault="00CE164C" w:rsidP="00CE164C">
      <w:pPr>
        <w:numPr>
          <w:ilvl w:val="0"/>
          <w:numId w:val="39"/>
        </w:numPr>
        <w:tabs>
          <w:tab w:val="clear" w:pos="360"/>
          <w:tab w:val="num" w:pos="426"/>
        </w:tabs>
        <w:suppressAutoHyphens w:val="0"/>
        <w:ind w:left="426" w:hanging="426"/>
        <w:jc w:val="both"/>
        <w:rPr>
          <w:bCs/>
          <w:sz w:val="22"/>
          <w:szCs w:val="22"/>
        </w:rPr>
      </w:pPr>
      <w:r w:rsidRPr="006404F2">
        <w:rPr>
          <w:bCs/>
          <w:sz w:val="22"/>
          <w:szCs w:val="22"/>
        </w:rPr>
        <w:t xml:space="preserve">Predmetom tejto zmluvy je záväzok predávajúceho dodať kupujúcemu </w:t>
      </w:r>
      <w:r w:rsidR="004C5251">
        <w:rPr>
          <w:bCs/>
          <w:sz w:val="22"/>
          <w:szCs w:val="22"/>
        </w:rPr>
        <w:t>vybavenie</w:t>
      </w:r>
      <w:r w:rsidRPr="006404F2">
        <w:rPr>
          <w:bCs/>
          <w:sz w:val="22"/>
          <w:szCs w:val="22"/>
        </w:rPr>
        <w:t xml:space="preserve"> (ďalej len ,,</w:t>
      </w:r>
      <w:r w:rsidRPr="006404F2">
        <w:rPr>
          <w:b/>
          <w:bCs/>
          <w:sz w:val="22"/>
          <w:szCs w:val="22"/>
        </w:rPr>
        <w:t>predmet zmluvy</w:t>
      </w:r>
      <w:r w:rsidRPr="006404F2">
        <w:rPr>
          <w:bCs/>
          <w:sz w:val="22"/>
          <w:szCs w:val="22"/>
        </w:rPr>
        <w:t>“ alebo ,,</w:t>
      </w:r>
      <w:r w:rsidR="004C5251">
        <w:rPr>
          <w:b/>
          <w:bCs/>
          <w:sz w:val="22"/>
          <w:szCs w:val="22"/>
        </w:rPr>
        <w:t>vybavenie</w:t>
      </w:r>
      <w:r w:rsidRPr="006404F2">
        <w:rPr>
          <w:bCs/>
          <w:sz w:val="22"/>
          <w:szCs w:val="22"/>
        </w:rPr>
        <w:t xml:space="preserve">“), ktorého špecifikácia je obsiahnutá v prílohe č. 1: Cenová a technická špecifikácia predmetu zmluvy a ktorá tvorí neoddeliteľnú súčasť tejto zmluvy pre kupujúceho a záväzok kupujúceho prevziať predmet zmluvy a zaplatiť kúpnu cenu podľa článku II. tejto zmluvy. </w:t>
      </w:r>
    </w:p>
    <w:p w14:paraId="4B1CE2E1" w14:textId="77777777" w:rsidR="00CE164C" w:rsidRPr="006404F2" w:rsidRDefault="00CE164C" w:rsidP="00CE164C">
      <w:pPr>
        <w:ind w:left="360"/>
        <w:jc w:val="both"/>
        <w:rPr>
          <w:bCs/>
          <w:sz w:val="22"/>
          <w:szCs w:val="22"/>
        </w:rPr>
      </w:pPr>
    </w:p>
    <w:p w14:paraId="2E389CE5" w14:textId="77777777" w:rsidR="00CE164C" w:rsidRPr="006404F2" w:rsidRDefault="00CE164C" w:rsidP="00CE164C">
      <w:pPr>
        <w:jc w:val="both"/>
        <w:rPr>
          <w:bCs/>
          <w:sz w:val="22"/>
          <w:szCs w:val="22"/>
        </w:rPr>
      </w:pPr>
    </w:p>
    <w:p w14:paraId="4CE7B7C9" w14:textId="66CB1054" w:rsidR="00CE164C" w:rsidRPr="006404F2" w:rsidRDefault="00CE164C" w:rsidP="00CE164C">
      <w:pPr>
        <w:numPr>
          <w:ilvl w:val="0"/>
          <w:numId w:val="39"/>
        </w:numPr>
        <w:tabs>
          <w:tab w:val="clear" w:pos="360"/>
          <w:tab w:val="num" w:pos="426"/>
        </w:tabs>
        <w:suppressAutoHyphens w:val="0"/>
        <w:ind w:left="426" w:hanging="426"/>
        <w:jc w:val="both"/>
        <w:rPr>
          <w:bCs/>
          <w:sz w:val="22"/>
          <w:szCs w:val="22"/>
        </w:rPr>
      </w:pPr>
      <w:r w:rsidRPr="006404F2">
        <w:rPr>
          <w:bCs/>
          <w:sz w:val="22"/>
          <w:szCs w:val="22"/>
        </w:rPr>
        <w:lastRenderedPageBreak/>
        <w:t xml:space="preserve">Predmetom tejto zmluvy je i záväzok predávajúceho vykonať bezodplatne počas záručnej doby záručný servis a servisné prehliadky </w:t>
      </w:r>
      <w:r w:rsidR="004C5251">
        <w:rPr>
          <w:bCs/>
          <w:sz w:val="22"/>
          <w:szCs w:val="22"/>
        </w:rPr>
        <w:t>vybavenia</w:t>
      </w:r>
      <w:r w:rsidRPr="006404F2">
        <w:rPr>
          <w:bCs/>
          <w:sz w:val="22"/>
          <w:szCs w:val="22"/>
        </w:rPr>
        <w:t xml:space="preserve"> dodaného na základe tejto zmluvy podľa odporúčaní a pokynov výrobcu. </w:t>
      </w:r>
    </w:p>
    <w:p w14:paraId="70827581" w14:textId="77777777" w:rsidR="00CE164C" w:rsidRPr="006404F2" w:rsidRDefault="00CE164C" w:rsidP="00CE164C">
      <w:pPr>
        <w:ind w:left="426"/>
        <w:jc w:val="both"/>
        <w:rPr>
          <w:bCs/>
          <w:sz w:val="22"/>
          <w:szCs w:val="22"/>
        </w:rPr>
      </w:pPr>
    </w:p>
    <w:p w14:paraId="57E2CDBF" w14:textId="2B05B9A1" w:rsidR="00CE164C" w:rsidRPr="006404F2" w:rsidRDefault="00CE164C" w:rsidP="00CE164C">
      <w:pPr>
        <w:numPr>
          <w:ilvl w:val="0"/>
          <w:numId w:val="39"/>
        </w:numPr>
        <w:tabs>
          <w:tab w:val="clear" w:pos="360"/>
          <w:tab w:val="num" w:pos="426"/>
        </w:tabs>
        <w:suppressAutoHyphens w:val="0"/>
        <w:ind w:left="426" w:hanging="426"/>
        <w:jc w:val="both"/>
        <w:rPr>
          <w:sz w:val="22"/>
          <w:szCs w:val="22"/>
        </w:rPr>
      </w:pPr>
      <w:r w:rsidRPr="006404F2">
        <w:rPr>
          <w:bCs/>
          <w:sz w:val="22"/>
          <w:szCs w:val="22"/>
        </w:rPr>
        <w:t>Predmetom tejto zmluvy je tiež poskytovanie služieb spojených s</w:t>
      </w:r>
      <w:r w:rsidR="004C5251">
        <w:rPr>
          <w:bCs/>
          <w:sz w:val="22"/>
          <w:szCs w:val="22"/>
        </w:rPr>
        <w:t> </w:t>
      </w:r>
      <w:r w:rsidRPr="006404F2">
        <w:rPr>
          <w:bCs/>
          <w:sz w:val="22"/>
          <w:szCs w:val="22"/>
        </w:rPr>
        <w:t>dodávkou</w:t>
      </w:r>
      <w:r w:rsidR="004C5251">
        <w:rPr>
          <w:bCs/>
          <w:sz w:val="22"/>
          <w:szCs w:val="22"/>
        </w:rPr>
        <w:t xml:space="preserve"> vybavenia</w:t>
      </w:r>
      <w:r w:rsidRPr="006404F2">
        <w:rPr>
          <w:bCs/>
          <w:sz w:val="22"/>
          <w:szCs w:val="22"/>
        </w:rPr>
        <w:t>, s kompletnou inštaláciou a sfunkčnením, vrátane zaškolenia obsluhy, odvozu a likvidácie obalového materiálu dodan</w:t>
      </w:r>
      <w:r w:rsidR="004C5251">
        <w:rPr>
          <w:bCs/>
          <w:sz w:val="22"/>
          <w:szCs w:val="22"/>
        </w:rPr>
        <w:t>ého vybavenia</w:t>
      </w:r>
      <w:r w:rsidRPr="006404F2">
        <w:rPr>
          <w:bCs/>
          <w:sz w:val="22"/>
          <w:szCs w:val="22"/>
        </w:rPr>
        <w:t>.</w:t>
      </w:r>
      <w:r w:rsidRPr="006404F2">
        <w:rPr>
          <w:sz w:val="22"/>
          <w:szCs w:val="22"/>
        </w:rPr>
        <w:t xml:space="preserve"> Predmetom tejto zmluvy je aj vynesenie a vyloženie </w:t>
      </w:r>
      <w:r w:rsidR="004C5251">
        <w:rPr>
          <w:bCs/>
          <w:sz w:val="22"/>
          <w:szCs w:val="22"/>
        </w:rPr>
        <w:t>vybavenia</w:t>
      </w:r>
      <w:r w:rsidR="004C5251" w:rsidRPr="006404F2">
        <w:rPr>
          <w:sz w:val="22"/>
          <w:szCs w:val="22"/>
        </w:rPr>
        <w:t xml:space="preserve"> </w:t>
      </w:r>
      <w:r w:rsidRPr="006404F2">
        <w:rPr>
          <w:sz w:val="22"/>
          <w:szCs w:val="22"/>
        </w:rPr>
        <w:t>na miesto určené kupujúcim.</w:t>
      </w:r>
    </w:p>
    <w:p w14:paraId="32FC0A34" w14:textId="77777777" w:rsidR="00CE164C" w:rsidRPr="006404F2" w:rsidRDefault="00CE164C" w:rsidP="00CE164C">
      <w:pPr>
        <w:ind w:left="426"/>
        <w:jc w:val="both"/>
        <w:rPr>
          <w:sz w:val="22"/>
          <w:szCs w:val="22"/>
        </w:rPr>
      </w:pPr>
    </w:p>
    <w:p w14:paraId="0A20435D" w14:textId="68F72D07" w:rsidR="00CE164C" w:rsidRPr="001D27BF" w:rsidRDefault="00CE164C" w:rsidP="00CE164C">
      <w:pPr>
        <w:numPr>
          <w:ilvl w:val="0"/>
          <w:numId w:val="39"/>
        </w:numPr>
        <w:tabs>
          <w:tab w:val="clear" w:pos="360"/>
          <w:tab w:val="num" w:pos="426"/>
        </w:tabs>
        <w:suppressAutoHyphens w:val="0"/>
        <w:ind w:left="426" w:hanging="426"/>
        <w:jc w:val="both"/>
        <w:rPr>
          <w:bCs/>
          <w:sz w:val="22"/>
          <w:szCs w:val="22"/>
        </w:rPr>
      </w:pPr>
      <w:r w:rsidRPr="001D27BF">
        <w:rPr>
          <w:bCs/>
          <w:sz w:val="22"/>
          <w:szCs w:val="22"/>
        </w:rPr>
        <w:t>Dodávky budú realizované predávajúcim na základe písomných objednávok, v ktorých bude uvedené množstvo a druh</w:t>
      </w:r>
      <w:r w:rsidR="004C5251" w:rsidRPr="001D27BF">
        <w:rPr>
          <w:bCs/>
          <w:sz w:val="22"/>
          <w:szCs w:val="22"/>
        </w:rPr>
        <w:t xml:space="preserve"> vybavenia</w:t>
      </w:r>
      <w:r w:rsidRPr="001D27BF">
        <w:rPr>
          <w:bCs/>
          <w:sz w:val="22"/>
          <w:szCs w:val="22"/>
        </w:rPr>
        <w:t>.</w:t>
      </w:r>
    </w:p>
    <w:p w14:paraId="12C4EB6E" w14:textId="77777777" w:rsidR="00CE164C" w:rsidRPr="006404F2" w:rsidRDefault="00CE164C" w:rsidP="00CE164C">
      <w:pPr>
        <w:jc w:val="both"/>
        <w:rPr>
          <w:sz w:val="22"/>
          <w:szCs w:val="22"/>
        </w:rPr>
      </w:pPr>
    </w:p>
    <w:p w14:paraId="2788879F" w14:textId="5DED0353" w:rsidR="00CE164C" w:rsidRPr="006404F2" w:rsidRDefault="00CE164C" w:rsidP="00CE164C">
      <w:pPr>
        <w:numPr>
          <w:ilvl w:val="0"/>
          <w:numId w:val="39"/>
        </w:numPr>
        <w:tabs>
          <w:tab w:val="clear" w:pos="360"/>
          <w:tab w:val="num" w:pos="426"/>
        </w:tabs>
        <w:suppressAutoHyphens w:val="0"/>
        <w:ind w:left="426" w:hanging="426"/>
        <w:jc w:val="both"/>
        <w:rPr>
          <w:sz w:val="22"/>
          <w:szCs w:val="22"/>
        </w:rPr>
      </w:pPr>
      <w:r w:rsidRPr="006404F2">
        <w:rPr>
          <w:sz w:val="22"/>
          <w:szCs w:val="22"/>
        </w:rPr>
        <w:t xml:space="preserve">Súčasťou dodávky </w:t>
      </w:r>
      <w:r w:rsidR="004C5251">
        <w:rPr>
          <w:bCs/>
          <w:sz w:val="22"/>
          <w:szCs w:val="22"/>
        </w:rPr>
        <w:t>vybavenia</w:t>
      </w:r>
      <w:r w:rsidR="004C5251" w:rsidRPr="006404F2">
        <w:rPr>
          <w:sz w:val="22"/>
          <w:szCs w:val="22"/>
        </w:rPr>
        <w:t xml:space="preserve"> </w:t>
      </w:r>
      <w:r w:rsidRPr="006404F2">
        <w:rPr>
          <w:sz w:val="22"/>
          <w:szCs w:val="22"/>
        </w:rPr>
        <w:t xml:space="preserve">je aj odovzdanie všetkých dokladov a dokumentov týkajúcich sa predmetu tejto zmluvy, preukazujúcich pôvod </w:t>
      </w:r>
      <w:r w:rsidR="004C5251">
        <w:rPr>
          <w:bCs/>
          <w:sz w:val="22"/>
          <w:szCs w:val="22"/>
        </w:rPr>
        <w:t>vybavenia</w:t>
      </w:r>
      <w:r w:rsidR="004C5251" w:rsidRPr="006404F2">
        <w:rPr>
          <w:sz w:val="22"/>
          <w:szCs w:val="22"/>
        </w:rPr>
        <w:t xml:space="preserve"> </w:t>
      </w:r>
      <w:r w:rsidRPr="006404F2">
        <w:rPr>
          <w:sz w:val="22"/>
          <w:szCs w:val="22"/>
        </w:rPr>
        <w:t xml:space="preserve">a jeho riadnu prevádzkyschopnosť. Zároveň predávajúci odovzdá kupujúcemu aj všetky príručky a návody potrebné pre riadnu obsluhu predmetu tejto zmluvy. </w:t>
      </w:r>
    </w:p>
    <w:p w14:paraId="3BC79C21" w14:textId="77777777" w:rsidR="00CE164C" w:rsidRPr="006404F2" w:rsidRDefault="00CE164C" w:rsidP="00CE164C">
      <w:pPr>
        <w:jc w:val="both"/>
        <w:rPr>
          <w:sz w:val="22"/>
          <w:szCs w:val="22"/>
        </w:rPr>
      </w:pPr>
    </w:p>
    <w:p w14:paraId="73BD6EC2" w14:textId="3080341F" w:rsidR="00CE164C" w:rsidRPr="006404F2" w:rsidRDefault="00CE164C" w:rsidP="00CE164C">
      <w:pPr>
        <w:numPr>
          <w:ilvl w:val="0"/>
          <w:numId w:val="39"/>
        </w:numPr>
        <w:tabs>
          <w:tab w:val="clear" w:pos="360"/>
          <w:tab w:val="num" w:pos="426"/>
        </w:tabs>
        <w:suppressAutoHyphens w:val="0"/>
        <w:ind w:left="426" w:hanging="426"/>
        <w:jc w:val="both"/>
        <w:rPr>
          <w:sz w:val="22"/>
          <w:szCs w:val="22"/>
        </w:rPr>
      </w:pPr>
      <w:r w:rsidRPr="006404F2">
        <w:rPr>
          <w:sz w:val="22"/>
          <w:szCs w:val="22"/>
        </w:rPr>
        <w:t xml:space="preserve">Predávajúci sa zaväzuje dodať predmet zmluvy v bezchybnom stave a v kvalite I. triedy, bez závad a v dohodnutom termíne a čestne vyhlasuje a zaručuje, že predmet zmluvy je nový, nevystavovaný, nepoužívaný, zodpovedajúci požiadavkám kupujúceho. Predávajúci pri dodávke </w:t>
      </w:r>
      <w:r w:rsidR="004C5251">
        <w:rPr>
          <w:bCs/>
          <w:sz w:val="22"/>
          <w:szCs w:val="22"/>
        </w:rPr>
        <w:t>vybavenia</w:t>
      </w:r>
      <w:r w:rsidRPr="006404F2">
        <w:rPr>
          <w:sz w:val="22"/>
          <w:szCs w:val="22"/>
        </w:rPr>
        <w:t xml:space="preserve"> zabezpečí aj jeho montáž a odskúšanie. Kupujúci sa zaväzuje, že predmet zmluvy prevezme a uhradí za neho dohodnutú kúpnu cenu.</w:t>
      </w:r>
    </w:p>
    <w:p w14:paraId="454F0156" w14:textId="77777777" w:rsidR="00CE164C" w:rsidRPr="006404F2" w:rsidRDefault="00CE164C" w:rsidP="00CE164C">
      <w:pPr>
        <w:jc w:val="both"/>
        <w:rPr>
          <w:sz w:val="22"/>
          <w:szCs w:val="22"/>
        </w:rPr>
      </w:pPr>
    </w:p>
    <w:p w14:paraId="4442C438" w14:textId="5F646B19" w:rsidR="000E4226" w:rsidRPr="001F478C" w:rsidRDefault="00CE164C" w:rsidP="001F478C">
      <w:pPr>
        <w:numPr>
          <w:ilvl w:val="0"/>
          <w:numId w:val="39"/>
        </w:numPr>
        <w:tabs>
          <w:tab w:val="clear" w:pos="360"/>
          <w:tab w:val="num" w:pos="426"/>
        </w:tabs>
        <w:suppressAutoHyphens w:val="0"/>
        <w:ind w:left="426" w:hanging="426"/>
        <w:jc w:val="both"/>
        <w:rPr>
          <w:sz w:val="22"/>
          <w:szCs w:val="22"/>
        </w:rPr>
      </w:pPr>
      <w:r w:rsidRPr="006404F2">
        <w:rPr>
          <w:sz w:val="22"/>
          <w:szCs w:val="22"/>
        </w:rPr>
        <w:t xml:space="preserve">V prípade, že výroba požadovaného typu </w:t>
      </w:r>
      <w:r w:rsidR="004C5251">
        <w:rPr>
          <w:bCs/>
          <w:sz w:val="22"/>
          <w:szCs w:val="22"/>
        </w:rPr>
        <w:t>vybavenia</w:t>
      </w:r>
      <w:r w:rsidR="004C5251" w:rsidRPr="006404F2">
        <w:rPr>
          <w:sz w:val="22"/>
          <w:szCs w:val="22"/>
        </w:rPr>
        <w:t xml:space="preserve"> </w:t>
      </w:r>
      <w:r w:rsidRPr="006404F2">
        <w:rPr>
          <w:sz w:val="22"/>
          <w:szCs w:val="22"/>
        </w:rPr>
        <w:t>špecifikovaného v prílohe č. 1: Cenová a technická špecifikácia predmetu zmluvy (ďalej len ,,</w:t>
      </w:r>
      <w:r w:rsidRPr="006404F2">
        <w:rPr>
          <w:b/>
          <w:sz w:val="22"/>
          <w:szCs w:val="22"/>
        </w:rPr>
        <w:t>príloha č. 1</w:t>
      </w:r>
      <w:r w:rsidRPr="006404F2">
        <w:rPr>
          <w:sz w:val="22"/>
          <w:szCs w:val="22"/>
        </w:rPr>
        <w:t>“) tejto zmluvy bude ukončená, predávajúci je povinný dodať kupujúcemu modifikovan</w:t>
      </w:r>
      <w:r w:rsidR="004C5251">
        <w:rPr>
          <w:sz w:val="22"/>
          <w:szCs w:val="22"/>
        </w:rPr>
        <w:t xml:space="preserve">é </w:t>
      </w:r>
      <w:r w:rsidR="004C5251">
        <w:rPr>
          <w:bCs/>
          <w:sz w:val="22"/>
          <w:szCs w:val="22"/>
        </w:rPr>
        <w:t>vybavenie</w:t>
      </w:r>
      <w:r w:rsidRPr="006404F2">
        <w:rPr>
          <w:sz w:val="22"/>
          <w:szCs w:val="22"/>
        </w:rPr>
        <w:t xml:space="preserve"> rovnakého druhu s rovnakými alebo vyššími parametrami ako je </w:t>
      </w:r>
      <w:r w:rsidR="004C5251">
        <w:rPr>
          <w:bCs/>
          <w:sz w:val="22"/>
          <w:szCs w:val="22"/>
        </w:rPr>
        <w:t xml:space="preserve">vybavenie </w:t>
      </w:r>
      <w:r w:rsidRPr="006404F2">
        <w:rPr>
          <w:sz w:val="22"/>
          <w:szCs w:val="22"/>
        </w:rPr>
        <w:t xml:space="preserve">podľa špecifikácie tejto zmluvy a v cene podľa článku II. tejto zmluvy. Táto zmena </w:t>
      </w:r>
      <w:r w:rsidR="004C5251">
        <w:rPr>
          <w:bCs/>
          <w:sz w:val="22"/>
          <w:szCs w:val="22"/>
        </w:rPr>
        <w:t>vybavenia</w:t>
      </w:r>
      <w:r w:rsidR="004C5251" w:rsidRPr="006404F2">
        <w:rPr>
          <w:sz w:val="22"/>
          <w:szCs w:val="22"/>
        </w:rPr>
        <w:t xml:space="preserve"> </w:t>
      </w:r>
      <w:r w:rsidRPr="006404F2">
        <w:rPr>
          <w:sz w:val="22"/>
          <w:szCs w:val="22"/>
        </w:rPr>
        <w:t xml:space="preserve">bude upravená dodatkom k zmluve bez zmeny ceny </w:t>
      </w:r>
      <w:r w:rsidR="004C5251">
        <w:rPr>
          <w:bCs/>
          <w:sz w:val="22"/>
          <w:szCs w:val="22"/>
        </w:rPr>
        <w:t>vybavenia</w:t>
      </w:r>
      <w:r w:rsidR="004C5251" w:rsidRPr="006404F2">
        <w:rPr>
          <w:sz w:val="22"/>
          <w:szCs w:val="22"/>
        </w:rPr>
        <w:t xml:space="preserve"> </w:t>
      </w:r>
      <w:r w:rsidRPr="006404F2">
        <w:rPr>
          <w:sz w:val="22"/>
          <w:szCs w:val="22"/>
        </w:rPr>
        <w:t>a bude doložená dokladom potvrdzujúcim túto zmenu, pričom kupujúci uvedie názov, model a technické parametre predmetu zmluvy.</w:t>
      </w:r>
    </w:p>
    <w:p w14:paraId="2F99E91B" w14:textId="3AF8B793" w:rsidR="001F478C" w:rsidRDefault="001F478C" w:rsidP="004C5251">
      <w:pPr>
        <w:jc w:val="center"/>
        <w:rPr>
          <w:b/>
          <w:sz w:val="22"/>
          <w:szCs w:val="22"/>
        </w:rPr>
      </w:pPr>
    </w:p>
    <w:p w14:paraId="72A76707" w14:textId="77777777" w:rsidR="001F478C" w:rsidRPr="006404F2" w:rsidRDefault="001F478C" w:rsidP="004C5251">
      <w:pPr>
        <w:jc w:val="center"/>
        <w:rPr>
          <w:b/>
          <w:sz w:val="22"/>
          <w:szCs w:val="22"/>
        </w:rPr>
      </w:pPr>
    </w:p>
    <w:p w14:paraId="69FA0D05" w14:textId="77777777" w:rsidR="00CE164C" w:rsidRPr="006404F2" w:rsidRDefault="00CE164C" w:rsidP="00CE164C">
      <w:pPr>
        <w:jc w:val="center"/>
        <w:rPr>
          <w:b/>
          <w:sz w:val="22"/>
          <w:szCs w:val="22"/>
        </w:rPr>
      </w:pPr>
      <w:r w:rsidRPr="006404F2">
        <w:rPr>
          <w:b/>
          <w:sz w:val="22"/>
          <w:szCs w:val="22"/>
        </w:rPr>
        <w:t>Čl. II.</w:t>
      </w:r>
    </w:p>
    <w:p w14:paraId="38D25BCC" w14:textId="77777777" w:rsidR="00CE164C" w:rsidRPr="006404F2" w:rsidRDefault="00CE164C" w:rsidP="00CE164C">
      <w:pPr>
        <w:jc w:val="center"/>
        <w:outlineLvl w:val="0"/>
        <w:rPr>
          <w:b/>
          <w:bCs/>
          <w:sz w:val="22"/>
          <w:szCs w:val="22"/>
        </w:rPr>
      </w:pPr>
      <w:r w:rsidRPr="006404F2">
        <w:rPr>
          <w:b/>
          <w:sz w:val="22"/>
          <w:szCs w:val="22"/>
        </w:rPr>
        <w:t>KÚPNA</w:t>
      </w:r>
      <w:r w:rsidRPr="006404F2">
        <w:rPr>
          <w:sz w:val="22"/>
          <w:szCs w:val="22"/>
        </w:rPr>
        <w:t xml:space="preserve"> </w:t>
      </w:r>
      <w:r w:rsidRPr="006404F2">
        <w:rPr>
          <w:b/>
          <w:bCs/>
          <w:sz w:val="22"/>
          <w:szCs w:val="22"/>
        </w:rPr>
        <w:t>CENA A PLATOBNÉ PODMIENKY</w:t>
      </w:r>
    </w:p>
    <w:p w14:paraId="3AE3F171" w14:textId="77777777" w:rsidR="00CE164C" w:rsidRPr="006404F2" w:rsidRDefault="00CE164C" w:rsidP="00CE164C">
      <w:pPr>
        <w:numPr>
          <w:ilvl w:val="0"/>
          <w:numId w:val="38"/>
        </w:numPr>
        <w:tabs>
          <w:tab w:val="clear" w:pos="720"/>
        </w:tabs>
        <w:suppressAutoHyphens w:val="0"/>
        <w:ind w:left="426" w:hanging="426"/>
        <w:jc w:val="both"/>
        <w:rPr>
          <w:sz w:val="22"/>
          <w:szCs w:val="22"/>
        </w:rPr>
      </w:pPr>
      <w:r w:rsidRPr="006404F2">
        <w:rPr>
          <w:sz w:val="22"/>
          <w:szCs w:val="22"/>
        </w:rPr>
        <w:t xml:space="preserve">Kúpna cena </w:t>
      </w:r>
      <w:r w:rsidRPr="006404F2">
        <w:rPr>
          <w:bCs/>
          <w:sz w:val="22"/>
          <w:szCs w:val="22"/>
        </w:rPr>
        <w:t>predmetu zmluvy</w:t>
      </w:r>
      <w:r w:rsidRPr="006404F2">
        <w:rPr>
          <w:sz w:val="22"/>
          <w:szCs w:val="22"/>
        </w:rPr>
        <w:t xml:space="preserve"> uvedeného v článku I. zmluvy bola určená dohodou zmluvných strán podľa zákona č. 18/1996 Z. z. o cenách v znení neskorších predpisov. </w:t>
      </w:r>
    </w:p>
    <w:p w14:paraId="55B251B1" w14:textId="77777777" w:rsidR="00CE164C" w:rsidRPr="006404F2" w:rsidRDefault="00CE164C" w:rsidP="00CE164C">
      <w:pPr>
        <w:ind w:left="426"/>
        <w:jc w:val="both"/>
        <w:rPr>
          <w:sz w:val="22"/>
          <w:szCs w:val="22"/>
        </w:rPr>
      </w:pPr>
    </w:p>
    <w:p w14:paraId="34F4E4BE" w14:textId="544386BA" w:rsidR="00CE164C" w:rsidRPr="006404F2" w:rsidRDefault="00CE164C" w:rsidP="00CE164C">
      <w:pPr>
        <w:numPr>
          <w:ilvl w:val="0"/>
          <w:numId w:val="38"/>
        </w:numPr>
        <w:tabs>
          <w:tab w:val="clear" w:pos="720"/>
          <w:tab w:val="num" w:pos="426"/>
        </w:tabs>
        <w:suppressAutoHyphens w:val="0"/>
        <w:ind w:left="426" w:hanging="426"/>
        <w:jc w:val="both"/>
        <w:rPr>
          <w:sz w:val="22"/>
          <w:szCs w:val="22"/>
        </w:rPr>
      </w:pPr>
      <w:r w:rsidRPr="006404F2">
        <w:rPr>
          <w:sz w:val="22"/>
          <w:szCs w:val="22"/>
        </w:rPr>
        <w:t xml:space="preserve">Celková cena </w:t>
      </w:r>
      <w:r w:rsidR="004C5251">
        <w:rPr>
          <w:bCs/>
          <w:sz w:val="22"/>
          <w:szCs w:val="22"/>
        </w:rPr>
        <w:t>predmetu zmluvy</w:t>
      </w:r>
      <w:r w:rsidRPr="006404F2">
        <w:rPr>
          <w:sz w:val="22"/>
          <w:szCs w:val="22"/>
        </w:rPr>
        <w:t xml:space="preserve"> predstavuje sumu ________ EUR bez DPH (slovom ________________________ eur bez DPH), _________________ EUR s DPH (slovom ___________________________ eur s DPH). Špecifikáciu ceny obsahuje príloha č. 1, ktorá je neoddeliteľnou súčasťou tejto zmluvy. Predávajúci garantuje pevnú cenu predmetu zmluvy počas trvania platnosti a účinnosti zmluvy. Kúpna cena je konečná a nemenná.</w:t>
      </w:r>
    </w:p>
    <w:p w14:paraId="31F82703" w14:textId="77777777" w:rsidR="00CE164C" w:rsidRPr="006404F2" w:rsidRDefault="00CE164C" w:rsidP="00CE164C">
      <w:pPr>
        <w:pStyle w:val="Odsekzoznamu"/>
        <w:rPr>
          <w:bCs/>
          <w:sz w:val="22"/>
          <w:szCs w:val="22"/>
        </w:rPr>
      </w:pPr>
    </w:p>
    <w:p w14:paraId="17FD7DB3" w14:textId="36F90B1C" w:rsidR="00CE164C" w:rsidRPr="006404F2" w:rsidRDefault="00CE164C" w:rsidP="00CE164C">
      <w:pPr>
        <w:numPr>
          <w:ilvl w:val="0"/>
          <w:numId w:val="38"/>
        </w:numPr>
        <w:tabs>
          <w:tab w:val="clear" w:pos="720"/>
        </w:tabs>
        <w:suppressAutoHyphens w:val="0"/>
        <w:ind w:left="426" w:hanging="426"/>
        <w:jc w:val="both"/>
        <w:rPr>
          <w:sz w:val="22"/>
          <w:szCs w:val="22"/>
        </w:rPr>
      </w:pPr>
      <w:r w:rsidRPr="006404F2">
        <w:rPr>
          <w:sz w:val="22"/>
          <w:szCs w:val="22"/>
        </w:rPr>
        <w:t xml:space="preserve">Kúpna cena je stanovená v euro a zahŕňa cenu bez DPH, daň z pridanej hodnoty, </w:t>
      </w:r>
      <w:r w:rsidRPr="006404F2">
        <w:t xml:space="preserve"> </w:t>
      </w:r>
      <w:r w:rsidRPr="006404F2">
        <w:rPr>
          <w:sz w:val="22"/>
          <w:szCs w:val="22"/>
        </w:rPr>
        <w:t xml:space="preserve">colné sadzby, poistné, dopravu do miesta dodania určeného kupujúcim, </w:t>
      </w:r>
      <w:r w:rsidR="00F17AC9">
        <w:rPr>
          <w:sz w:val="22"/>
          <w:szCs w:val="22"/>
        </w:rPr>
        <w:t xml:space="preserve">montáž, </w:t>
      </w:r>
      <w:r w:rsidRPr="006404F2">
        <w:rPr>
          <w:sz w:val="22"/>
          <w:szCs w:val="22"/>
        </w:rPr>
        <w:t xml:space="preserve">inštaláciu, odskúšanie </w:t>
      </w:r>
      <w:r w:rsidR="004C5251">
        <w:rPr>
          <w:bCs/>
          <w:sz w:val="22"/>
          <w:szCs w:val="22"/>
        </w:rPr>
        <w:t>vybavenia</w:t>
      </w:r>
      <w:r w:rsidRPr="006404F2">
        <w:rPr>
          <w:sz w:val="22"/>
          <w:szCs w:val="22"/>
        </w:rPr>
        <w:t xml:space="preserve">, zaškolenie a všetky ostatné náklady predávajúceho spojené s dodaním predmetu zmluvy do miesta dodania. </w:t>
      </w:r>
    </w:p>
    <w:p w14:paraId="72CC0D2C" w14:textId="77777777" w:rsidR="00CE164C" w:rsidRPr="006404F2" w:rsidRDefault="00CE164C" w:rsidP="00CE164C">
      <w:pPr>
        <w:jc w:val="both"/>
        <w:rPr>
          <w:sz w:val="22"/>
          <w:szCs w:val="22"/>
        </w:rPr>
      </w:pPr>
    </w:p>
    <w:p w14:paraId="19224653" w14:textId="3F950DFC" w:rsidR="00CE164C" w:rsidRPr="006404F2" w:rsidRDefault="00CE164C" w:rsidP="00CE164C">
      <w:pPr>
        <w:numPr>
          <w:ilvl w:val="0"/>
          <w:numId w:val="38"/>
        </w:numPr>
        <w:tabs>
          <w:tab w:val="clear" w:pos="720"/>
        </w:tabs>
        <w:suppressAutoHyphens w:val="0"/>
        <w:ind w:left="426" w:hanging="426"/>
        <w:jc w:val="both"/>
        <w:rPr>
          <w:sz w:val="22"/>
          <w:szCs w:val="22"/>
        </w:rPr>
      </w:pPr>
      <w:r w:rsidRPr="006404F2">
        <w:rPr>
          <w:sz w:val="22"/>
          <w:szCs w:val="22"/>
        </w:rPr>
        <w:t xml:space="preserve">Kúpna cena bude uhradená kupujúcim čiastkovými platbami na základe faktúr vyhotovených predávajúcim po dodaní čiastkových plnení podľa jednotlivých objednávok  a podpísaní dodacích listov, ktoré budú vyhotovené predávajúcim, v deň odovzdania a prevzatia predmetu zmluvy v jednotlivých miestach dodania. Súčasťou daňového dokladu budú dodacie listy na dodávku </w:t>
      </w:r>
      <w:r w:rsidR="004C5251">
        <w:rPr>
          <w:bCs/>
          <w:sz w:val="22"/>
          <w:szCs w:val="22"/>
        </w:rPr>
        <w:t>vybavenia</w:t>
      </w:r>
      <w:r w:rsidRPr="006404F2">
        <w:rPr>
          <w:sz w:val="22"/>
          <w:szCs w:val="22"/>
        </w:rPr>
        <w:t>, potvrdené kupujúcim, ktoré budú obsahovať označenie dodan</w:t>
      </w:r>
      <w:r w:rsidR="004C5251">
        <w:rPr>
          <w:sz w:val="22"/>
          <w:szCs w:val="22"/>
        </w:rPr>
        <w:t xml:space="preserve">ého </w:t>
      </w:r>
      <w:r w:rsidR="004C5251">
        <w:rPr>
          <w:bCs/>
          <w:sz w:val="22"/>
          <w:szCs w:val="22"/>
        </w:rPr>
        <w:t>vybavenia</w:t>
      </w:r>
      <w:r w:rsidRPr="006404F2">
        <w:rPr>
          <w:sz w:val="22"/>
          <w:szCs w:val="22"/>
        </w:rPr>
        <w:t>, počty jednotlivých druhov dodan</w:t>
      </w:r>
      <w:r w:rsidR="004C5251">
        <w:rPr>
          <w:sz w:val="22"/>
          <w:szCs w:val="22"/>
        </w:rPr>
        <w:t xml:space="preserve">ého </w:t>
      </w:r>
      <w:r w:rsidR="004C5251">
        <w:rPr>
          <w:bCs/>
          <w:sz w:val="22"/>
          <w:szCs w:val="22"/>
        </w:rPr>
        <w:t>vybavenia</w:t>
      </w:r>
      <w:r w:rsidRPr="006404F2">
        <w:rPr>
          <w:sz w:val="22"/>
          <w:szCs w:val="22"/>
        </w:rPr>
        <w:t xml:space="preserve">, mená a podpisy odovzdávajúceho a preberajúceho, </w:t>
      </w:r>
      <w:r w:rsidRPr="006404F2">
        <w:rPr>
          <w:sz w:val="22"/>
          <w:szCs w:val="22"/>
        </w:rPr>
        <w:lastRenderedPageBreak/>
        <w:t xml:space="preserve">pečiatku a dátum prevzatia predmetu zmluvy </w:t>
      </w:r>
      <w:r w:rsidRPr="006404F2">
        <w:rPr>
          <w:bCs/>
          <w:sz w:val="22"/>
          <w:szCs w:val="22"/>
          <w:lang w:eastAsia="en-US"/>
        </w:rPr>
        <w:t>(prípadne môže byť faktúra zároveň aj dodacím listom)</w:t>
      </w:r>
      <w:r w:rsidRPr="006404F2">
        <w:rPr>
          <w:sz w:val="22"/>
          <w:szCs w:val="22"/>
        </w:rPr>
        <w:t xml:space="preserve">. </w:t>
      </w:r>
    </w:p>
    <w:p w14:paraId="52F0A303" w14:textId="77777777" w:rsidR="00CE164C" w:rsidRPr="006404F2" w:rsidRDefault="00CE164C" w:rsidP="00CE164C">
      <w:pPr>
        <w:pStyle w:val="Odsekzoznamu"/>
        <w:rPr>
          <w:sz w:val="22"/>
          <w:szCs w:val="22"/>
        </w:rPr>
      </w:pPr>
    </w:p>
    <w:p w14:paraId="74AA8127" w14:textId="77777777" w:rsidR="00CE164C" w:rsidRPr="006404F2" w:rsidRDefault="00CE164C" w:rsidP="00CE164C">
      <w:pPr>
        <w:numPr>
          <w:ilvl w:val="0"/>
          <w:numId w:val="38"/>
        </w:numPr>
        <w:tabs>
          <w:tab w:val="clear" w:pos="720"/>
        </w:tabs>
        <w:suppressAutoHyphens w:val="0"/>
        <w:ind w:left="426" w:hanging="426"/>
        <w:jc w:val="both"/>
        <w:rPr>
          <w:sz w:val="22"/>
          <w:szCs w:val="22"/>
        </w:rPr>
      </w:pPr>
      <w:r w:rsidRPr="006404F2">
        <w:rPr>
          <w:sz w:val="22"/>
          <w:szCs w:val="22"/>
        </w:rPr>
        <w:t xml:space="preserve">Faktúra musí byť vystavená zo strany predávajúceho v súlade s ustanoveniami tejto zmluvy a musí spĺňať náležitosti daňového dokladu podľa príslušných právnych predpisov. Súčasťou faktúry musí byť: názov operačného programu, číslo a názov opatrenia, názov Projektu, kód Projektu, číslo a názov zmluvy, číslo faktúry, špecifikácia platby (názov banky predávajúceho vrátane kódu SWIFT, číslo účtu predávajúceho vrátane čísla v tvare IBAN, pečiatka a podpis oprávnenej osoby predávajúceho), dátum doručenia dokladu kupujúcemu (napr. pečiatka podateľne). Výdavky vo faktúre musia byť rozdelené do jednotlivých položiek s uvedenými mernými jednotkami, jednotkovými cenami (zaokrúhlené na 2 desatinné miesta). </w:t>
      </w:r>
    </w:p>
    <w:p w14:paraId="4C29B7EB" w14:textId="77777777" w:rsidR="00CE164C" w:rsidRPr="006404F2" w:rsidRDefault="00CE164C" w:rsidP="00CE164C">
      <w:pPr>
        <w:suppressAutoHyphens w:val="0"/>
        <w:ind w:left="426"/>
        <w:jc w:val="both"/>
        <w:rPr>
          <w:sz w:val="22"/>
          <w:szCs w:val="22"/>
        </w:rPr>
      </w:pPr>
    </w:p>
    <w:p w14:paraId="1E7F6C31" w14:textId="010DA2E5" w:rsidR="000E4226" w:rsidRPr="004C5251" w:rsidRDefault="00CE164C" w:rsidP="00CE164C">
      <w:pPr>
        <w:numPr>
          <w:ilvl w:val="0"/>
          <w:numId w:val="38"/>
        </w:numPr>
        <w:tabs>
          <w:tab w:val="clear" w:pos="720"/>
          <w:tab w:val="num" w:pos="426"/>
        </w:tabs>
        <w:suppressAutoHyphens w:val="0"/>
        <w:ind w:left="426" w:hanging="426"/>
        <w:jc w:val="both"/>
        <w:rPr>
          <w:sz w:val="22"/>
          <w:szCs w:val="22"/>
        </w:rPr>
      </w:pPr>
      <w:r w:rsidRPr="006404F2">
        <w:rPr>
          <w:sz w:val="22"/>
          <w:szCs w:val="22"/>
        </w:rPr>
        <w:t xml:space="preserve">Splatnosť faktúry je šesťdesiat (60) kalendárnych dní odo dňa doručenia faktúry kupujúcemu zo strany predávajúceho za predpokladu, že doručená faktúra bude spĺňať všetky zákonné a zmluvné náležitosti a bude doručená na adresu kupujúceho uvedenú v záhlaví tejto zmluvy v troch vyhotoveniach. Predávajúci berie na vedomie, že projekt je financovaný z prostriedkov EÚ, zo štátneho rozpočtu a z vlastných prostriedkov kupujúceho. Predávajúci berie na vedomie, že uvedené financovanie platieb z prostriedkov EÚ je časovo a administratívne náročné. Predávajúci berie na vedomie aj časovú a administratívnu zložitosť interného procesu fakturácie platieb z rozpočtových prostriedkov kupujúceho. Predávajúci zároveň súhlasí a vyhlasuje, že lehota splatnosti nie je v hrubom nepomere k právam a povinnostiam vyplývajúcim z tejto zmluvy. Faktúra sa považuje za zaplatenú okamihom pripísania príslušnej peňažnej sumy na účet predávajúceho.  </w:t>
      </w:r>
    </w:p>
    <w:p w14:paraId="3AE266EF" w14:textId="77777777" w:rsidR="000E4226" w:rsidRPr="006404F2" w:rsidRDefault="000E4226" w:rsidP="00CE164C">
      <w:pPr>
        <w:jc w:val="both"/>
        <w:rPr>
          <w:sz w:val="22"/>
          <w:szCs w:val="22"/>
        </w:rPr>
      </w:pPr>
    </w:p>
    <w:p w14:paraId="38660F3E" w14:textId="77777777" w:rsidR="00CE164C" w:rsidRPr="006404F2" w:rsidRDefault="00CE164C" w:rsidP="00CE164C">
      <w:pPr>
        <w:ind w:left="3540" w:firstLine="708"/>
        <w:rPr>
          <w:b/>
          <w:sz w:val="22"/>
          <w:szCs w:val="22"/>
        </w:rPr>
      </w:pPr>
      <w:r w:rsidRPr="006404F2">
        <w:rPr>
          <w:b/>
          <w:sz w:val="22"/>
          <w:szCs w:val="22"/>
        </w:rPr>
        <w:t>Čl. III.</w:t>
      </w:r>
    </w:p>
    <w:p w14:paraId="3E638501" w14:textId="77777777" w:rsidR="00CE164C" w:rsidRPr="006404F2" w:rsidRDefault="00CE164C" w:rsidP="00CE164C">
      <w:pPr>
        <w:jc w:val="center"/>
        <w:outlineLvl w:val="0"/>
        <w:rPr>
          <w:b/>
          <w:bCs/>
          <w:sz w:val="22"/>
          <w:szCs w:val="22"/>
        </w:rPr>
      </w:pPr>
      <w:r w:rsidRPr="006404F2">
        <w:rPr>
          <w:b/>
          <w:bCs/>
          <w:sz w:val="22"/>
          <w:szCs w:val="22"/>
        </w:rPr>
        <w:t>MIESTO PLNENIA A DODACIE PODMIENKY</w:t>
      </w:r>
    </w:p>
    <w:p w14:paraId="0EC5B6AF" w14:textId="77777777" w:rsidR="00CE164C" w:rsidRPr="006404F2" w:rsidRDefault="00CE164C" w:rsidP="00CE164C">
      <w:pPr>
        <w:numPr>
          <w:ilvl w:val="0"/>
          <w:numId w:val="45"/>
        </w:numPr>
        <w:suppressAutoHyphens w:val="0"/>
        <w:jc w:val="both"/>
        <w:rPr>
          <w:bCs/>
          <w:sz w:val="22"/>
          <w:szCs w:val="22"/>
        </w:rPr>
      </w:pPr>
      <w:r w:rsidRPr="006404F2">
        <w:rPr>
          <w:bCs/>
          <w:sz w:val="22"/>
          <w:szCs w:val="22"/>
        </w:rPr>
        <w:t>Miestom plnenia je: Fakultná nemocnica s poliklinikou Skalica, a. s., Koreszkova 7, 909 82 Skalica.</w:t>
      </w:r>
    </w:p>
    <w:p w14:paraId="51FE16BD" w14:textId="77777777" w:rsidR="00CE164C" w:rsidRPr="006404F2" w:rsidRDefault="00CE164C" w:rsidP="00CE164C">
      <w:pPr>
        <w:pStyle w:val="Zarkazkladnhotextu2"/>
        <w:widowControl w:val="0"/>
        <w:suppressAutoHyphens w:val="0"/>
        <w:overflowPunct w:val="0"/>
        <w:autoSpaceDE w:val="0"/>
        <w:autoSpaceDN w:val="0"/>
        <w:adjustRightInd w:val="0"/>
        <w:spacing w:after="60" w:line="240" w:lineRule="auto"/>
        <w:ind w:left="427"/>
        <w:jc w:val="both"/>
        <w:textAlignment w:val="baseline"/>
        <w:rPr>
          <w:sz w:val="22"/>
          <w:szCs w:val="22"/>
        </w:rPr>
      </w:pPr>
    </w:p>
    <w:p w14:paraId="1BBB2F39" w14:textId="249089ED" w:rsidR="00CE164C" w:rsidRPr="00EF7F35" w:rsidRDefault="00CE164C" w:rsidP="001D27BF">
      <w:pPr>
        <w:pStyle w:val="Zarkazkladnhotextu2"/>
        <w:widowControl w:val="0"/>
        <w:numPr>
          <w:ilvl w:val="0"/>
          <w:numId w:val="45"/>
        </w:numPr>
        <w:suppressAutoHyphens w:val="0"/>
        <w:overflowPunct w:val="0"/>
        <w:autoSpaceDE w:val="0"/>
        <w:autoSpaceDN w:val="0"/>
        <w:adjustRightInd w:val="0"/>
        <w:spacing w:after="60" w:line="240" w:lineRule="auto"/>
        <w:ind w:hanging="427"/>
        <w:jc w:val="both"/>
        <w:textAlignment w:val="baseline"/>
        <w:rPr>
          <w:sz w:val="22"/>
          <w:szCs w:val="22"/>
        </w:rPr>
      </w:pPr>
      <w:r w:rsidRPr="006404F2">
        <w:rPr>
          <w:sz w:val="22"/>
          <w:szCs w:val="22"/>
        </w:rPr>
        <w:t xml:space="preserve">Predávajúci je povinný </w:t>
      </w:r>
      <w:r w:rsidR="004C5251">
        <w:rPr>
          <w:sz w:val="22"/>
          <w:szCs w:val="22"/>
        </w:rPr>
        <w:t>predmet zmluvy</w:t>
      </w:r>
      <w:r w:rsidRPr="006404F2">
        <w:rPr>
          <w:sz w:val="22"/>
          <w:szCs w:val="22"/>
        </w:rPr>
        <w:t xml:space="preserve"> dodať, namontovať a odskúšať </w:t>
      </w:r>
      <w:r w:rsidRPr="001D27BF">
        <w:rPr>
          <w:sz w:val="22"/>
          <w:szCs w:val="22"/>
        </w:rPr>
        <w:t xml:space="preserve">v dodacej lehote </w:t>
      </w:r>
      <w:r w:rsidR="00E703A5">
        <w:rPr>
          <w:sz w:val="22"/>
          <w:szCs w:val="22"/>
        </w:rPr>
        <w:t>21</w:t>
      </w:r>
      <w:r w:rsidRPr="001D27BF">
        <w:rPr>
          <w:sz w:val="22"/>
          <w:szCs w:val="22"/>
        </w:rPr>
        <w:t xml:space="preserve"> dní od obdržania písomnej objednávky prostredníctvom e-mailu, </w:t>
      </w:r>
      <w:r w:rsidR="00F15AF6" w:rsidRPr="001D27BF">
        <w:rPr>
          <w:sz w:val="22"/>
          <w:szCs w:val="22"/>
        </w:rPr>
        <w:t xml:space="preserve">poštou alebo osobne, </w:t>
      </w:r>
      <w:r w:rsidRPr="001D27BF">
        <w:rPr>
          <w:sz w:val="22"/>
          <w:szCs w:val="22"/>
        </w:rPr>
        <w:t xml:space="preserve">ktorá obsahuje všetky požadované údaje. Objednávku vyhotoví kupujúci. Kupujúci môže v objednávke stanoviť aj dlhšiu dodaciu lehotu </w:t>
      </w:r>
      <w:r w:rsidRPr="00EF7F35">
        <w:rPr>
          <w:sz w:val="22"/>
          <w:szCs w:val="22"/>
        </w:rPr>
        <w:t>v závislosti od náročnosti dodávky a druhu dodávan</w:t>
      </w:r>
      <w:r w:rsidR="004C5251" w:rsidRPr="00EF7F35">
        <w:rPr>
          <w:sz w:val="22"/>
          <w:szCs w:val="22"/>
        </w:rPr>
        <w:t xml:space="preserve">ého </w:t>
      </w:r>
      <w:r w:rsidR="004C5251" w:rsidRPr="00EF7F35">
        <w:rPr>
          <w:bCs/>
          <w:sz w:val="22"/>
          <w:szCs w:val="22"/>
        </w:rPr>
        <w:t>vybavenia</w:t>
      </w:r>
      <w:r w:rsidRPr="00EF7F35">
        <w:rPr>
          <w:sz w:val="22"/>
          <w:szCs w:val="22"/>
        </w:rPr>
        <w:t>.</w:t>
      </w:r>
    </w:p>
    <w:p w14:paraId="770F5A05" w14:textId="2D921657" w:rsidR="00CE164C" w:rsidRPr="006404F2" w:rsidRDefault="00CE164C" w:rsidP="00CE164C">
      <w:pPr>
        <w:pStyle w:val="Zarkazkladnhotextu2"/>
        <w:widowControl w:val="0"/>
        <w:numPr>
          <w:ilvl w:val="0"/>
          <w:numId w:val="45"/>
        </w:numPr>
        <w:suppressAutoHyphens w:val="0"/>
        <w:overflowPunct w:val="0"/>
        <w:autoSpaceDE w:val="0"/>
        <w:autoSpaceDN w:val="0"/>
        <w:adjustRightInd w:val="0"/>
        <w:spacing w:after="60" w:line="240" w:lineRule="auto"/>
        <w:ind w:hanging="427"/>
        <w:jc w:val="both"/>
        <w:textAlignment w:val="baseline"/>
        <w:rPr>
          <w:sz w:val="22"/>
          <w:szCs w:val="22"/>
        </w:rPr>
      </w:pPr>
      <w:r w:rsidRPr="00EF7F35">
        <w:rPr>
          <w:sz w:val="22"/>
          <w:szCs w:val="22"/>
        </w:rPr>
        <w:t xml:space="preserve">Celkové trvanie tejto zmluvy: </w:t>
      </w:r>
      <w:r w:rsidR="00870A08">
        <w:rPr>
          <w:sz w:val="22"/>
          <w:szCs w:val="22"/>
        </w:rPr>
        <w:t>9</w:t>
      </w:r>
      <w:r w:rsidRPr="00EF7F35">
        <w:rPr>
          <w:sz w:val="22"/>
          <w:szCs w:val="22"/>
        </w:rPr>
        <w:t xml:space="preserve"> mesiac</w:t>
      </w:r>
      <w:r w:rsidR="0044349C" w:rsidRPr="00EF7F35">
        <w:rPr>
          <w:sz w:val="22"/>
          <w:szCs w:val="22"/>
        </w:rPr>
        <w:t>ov</w:t>
      </w:r>
      <w:r w:rsidRPr="006404F2">
        <w:rPr>
          <w:sz w:val="22"/>
          <w:szCs w:val="22"/>
        </w:rPr>
        <w:t xml:space="preserve"> odo dňa jej účinnosti.</w:t>
      </w:r>
    </w:p>
    <w:p w14:paraId="7150CCDF" w14:textId="77777777" w:rsidR="00CE164C" w:rsidRPr="006404F2" w:rsidRDefault="00CE164C" w:rsidP="00CE164C">
      <w:pPr>
        <w:pStyle w:val="Odsekzoznamu"/>
        <w:rPr>
          <w:sz w:val="22"/>
          <w:szCs w:val="22"/>
        </w:rPr>
      </w:pPr>
    </w:p>
    <w:p w14:paraId="43D08172" w14:textId="2D4F61AA" w:rsidR="00CE164C" w:rsidRPr="006404F2" w:rsidRDefault="00CE164C" w:rsidP="00CE164C">
      <w:pPr>
        <w:numPr>
          <w:ilvl w:val="0"/>
          <w:numId w:val="45"/>
        </w:numPr>
        <w:suppressAutoHyphens w:val="0"/>
        <w:ind w:hanging="427"/>
        <w:jc w:val="both"/>
        <w:rPr>
          <w:sz w:val="22"/>
          <w:szCs w:val="22"/>
        </w:rPr>
      </w:pPr>
      <w:r w:rsidRPr="006404F2">
        <w:rPr>
          <w:sz w:val="22"/>
          <w:szCs w:val="22"/>
        </w:rPr>
        <w:t xml:space="preserve">Kupujúci v deň dodania a prevzatia predmetu zmluvy preverí, či je dodaný predmet zmluvy v súlade so zadanou špecifikáciou podľa tejto zmluvy. V prípade, že zistí nesúlad dodaného predmetu zmluvy so zadanou špecifikáciou, resp. zistí jeho poškodenie alebo nefunkčnosť (zjavné vady), má právo odmietnuť prevziať dodaný predmet zmluvy, pričom v tomto prípade sa predávajúci dostáva do omeškania so splnením svojho zmluvného záväzku a je povinný dodať nový predmet tejto zmluvy, spĺňajúci kritériá podľa tejto zmluvy a príslušných noriem v dodatočnej lehote určenej kupujúcim. V prípade opakovaného dodania predmetu zmluvy, ktorý nezodpovedá uvedenej špecifikácii, predstavuje to podstatné porušenie zmluvy a kupujúci si vyhradzuje právo </w:t>
      </w:r>
      <w:r w:rsidR="004C5251">
        <w:rPr>
          <w:bCs/>
          <w:sz w:val="22"/>
          <w:szCs w:val="22"/>
        </w:rPr>
        <w:t xml:space="preserve">vybavenie </w:t>
      </w:r>
      <w:r w:rsidRPr="006404F2">
        <w:rPr>
          <w:sz w:val="22"/>
          <w:szCs w:val="22"/>
        </w:rPr>
        <w:t xml:space="preserve">neodobrať a odstúpiť od zmluvy.    </w:t>
      </w:r>
    </w:p>
    <w:p w14:paraId="3102C4C3" w14:textId="77777777" w:rsidR="00CE164C" w:rsidRPr="006404F2" w:rsidRDefault="00CE164C" w:rsidP="00CE164C">
      <w:pPr>
        <w:ind w:left="427"/>
        <w:jc w:val="both"/>
        <w:rPr>
          <w:sz w:val="22"/>
          <w:szCs w:val="22"/>
        </w:rPr>
      </w:pPr>
    </w:p>
    <w:p w14:paraId="52433838" w14:textId="04C110CC" w:rsidR="00CE164C" w:rsidRPr="006404F2" w:rsidRDefault="00CE164C" w:rsidP="00CE164C">
      <w:pPr>
        <w:numPr>
          <w:ilvl w:val="0"/>
          <w:numId w:val="45"/>
        </w:numPr>
        <w:suppressAutoHyphens w:val="0"/>
        <w:ind w:hanging="427"/>
        <w:jc w:val="both"/>
        <w:rPr>
          <w:sz w:val="22"/>
          <w:szCs w:val="22"/>
        </w:rPr>
      </w:pPr>
      <w:r w:rsidRPr="006404F2">
        <w:rPr>
          <w:sz w:val="22"/>
          <w:szCs w:val="22"/>
        </w:rPr>
        <w:t xml:space="preserve">Predmet tejto zmluvy sa považuje za dodaný (resp. záväzok predávajúceho dodať </w:t>
      </w:r>
      <w:r w:rsidR="004C5251">
        <w:rPr>
          <w:bCs/>
          <w:sz w:val="22"/>
          <w:szCs w:val="22"/>
        </w:rPr>
        <w:t>vybavenie</w:t>
      </w:r>
      <w:r w:rsidRPr="006404F2">
        <w:rPr>
          <w:sz w:val="22"/>
          <w:szCs w:val="22"/>
        </w:rPr>
        <w:t xml:space="preserve"> podľa tejto zmluvy za splnený) dňom prevzatia predmetu objednávky kontaktnou osobou kupujúceho určenou v objednávke, po</w:t>
      </w:r>
      <w:r w:rsidR="001D27BF">
        <w:rPr>
          <w:sz w:val="22"/>
          <w:szCs w:val="22"/>
        </w:rPr>
        <w:t xml:space="preserve"> montáži,</w:t>
      </w:r>
      <w:r w:rsidRPr="006404F2">
        <w:rPr>
          <w:sz w:val="22"/>
          <w:szCs w:val="22"/>
        </w:rPr>
        <w:t xml:space="preserve"> inštalácii dodan</w:t>
      </w:r>
      <w:r w:rsidR="004C5251">
        <w:rPr>
          <w:sz w:val="22"/>
          <w:szCs w:val="22"/>
        </w:rPr>
        <w:t xml:space="preserve">ého </w:t>
      </w:r>
      <w:r w:rsidR="004C5251">
        <w:rPr>
          <w:bCs/>
          <w:sz w:val="22"/>
          <w:szCs w:val="22"/>
        </w:rPr>
        <w:t>vybavenia</w:t>
      </w:r>
      <w:r w:rsidRPr="006404F2">
        <w:rPr>
          <w:sz w:val="22"/>
          <w:szCs w:val="22"/>
        </w:rPr>
        <w:t xml:space="preserve">, sfunkčnenia, odskúšania a zaškolenia jeho obsluhy. </w:t>
      </w:r>
    </w:p>
    <w:p w14:paraId="77D08BD7" w14:textId="77777777" w:rsidR="00CE164C" w:rsidRPr="006404F2" w:rsidRDefault="00CE164C" w:rsidP="00CE164C">
      <w:pPr>
        <w:ind w:left="427"/>
        <w:jc w:val="both"/>
        <w:rPr>
          <w:sz w:val="22"/>
          <w:szCs w:val="22"/>
        </w:rPr>
      </w:pPr>
    </w:p>
    <w:p w14:paraId="1691AC99" w14:textId="77777777" w:rsidR="00CE164C" w:rsidRPr="006404F2" w:rsidRDefault="00CE164C" w:rsidP="00CE164C">
      <w:pPr>
        <w:numPr>
          <w:ilvl w:val="0"/>
          <w:numId w:val="45"/>
        </w:numPr>
        <w:suppressAutoHyphens w:val="0"/>
        <w:ind w:hanging="427"/>
        <w:jc w:val="both"/>
        <w:rPr>
          <w:sz w:val="22"/>
          <w:szCs w:val="22"/>
        </w:rPr>
      </w:pPr>
      <w:r w:rsidRPr="006404F2">
        <w:rPr>
          <w:sz w:val="22"/>
          <w:szCs w:val="22"/>
        </w:rPr>
        <w:t xml:space="preserve">Kontaktná osoba kupujúceho potvrdí prevzatie predmetu objednávky podpisom a odtlačkom pečiatky na preberacom protokole, resp. dodacom liste. Dodací list podpisujú poverení zamestnanci predávajúceho a kupujúceho. Dodací list je podkladom na úhradu faktúry. </w:t>
      </w:r>
    </w:p>
    <w:p w14:paraId="6D9715DD" w14:textId="1CE96BB4" w:rsidR="00CE164C" w:rsidRDefault="00CE164C" w:rsidP="00CE164C">
      <w:pPr>
        <w:tabs>
          <w:tab w:val="left" w:pos="9000"/>
        </w:tabs>
        <w:ind w:right="72"/>
        <w:jc w:val="both"/>
        <w:rPr>
          <w:b/>
          <w:bCs/>
          <w:caps/>
          <w:sz w:val="22"/>
          <w:szCs w:val="22"/>
        </w:rPr>
      </w:pPr>
    </w:p>
    <w:p w14:paraId="41D59D1A" w14:textId="77777777" w:rsidR="001F478C" w:rsidRPr="006404F2" w:rsidRDefault="001F478C" w:rsidP="00CE164C">
      <w:pPr>
        <w:tabs>
          <w:tab w:val="left" w:pos="9000"/>
        </w:tabs>
        <w:ind w:right="72"/>
        <w:jc w:val="both"/>
        <w:rPr>
          <w:b/>
          <w:bCs/>
          <w:caps/>
          <w:sz w:val="22"/>
          <w:szCs w:val="22"/>
        </w:rPr>
      </w:pPr>
    </w:p>
    <w:p w14:paraId="582EA689" w14:textId="77777777" w:rsidR="00CE164C" w:rsidRPr="006404F2" w:rsidRDefault="00CE164C" w:rsidP="00CE164C">
      <w:pPr>
        <w:ind w:left="3540" w:firstLine="708"/>
        <w:rPr>
          <w:b/>
          <w:sz w:val="22"/>
          <w:szCs w:val="22"/>
        </w:rPr>
      </w:pPr>
      <w:r w:rsidRPr="006404F2">
        <w:rPr>
          <w:b/>
          <w:sz w:val="22"/>
          <w:szCs w:val="22"/>
        </w:rPr>
        <w:lastRenderedPageBreak/>
        <w:t>Čl. IV.</w:t>
      </w:r>
    </w:p>
    <w:p w14:paraId="10B7BB4D" w14:textId="77777777" w:rsidR="00CE164C" w:rsidRPr="006404F2" w:rsidRDefault="00CE164C" w:rsidP="00CE164C">
      <w:pPr>
        <w:jc w:val="center"/>
        <w:rPr>
          <w:b/>
          <w:sz w:val="22"/>
          <w:szCs w:val="22"/>
        </w:rPr>
      </w:pPr>
      <w:r w:rsidRPr="006404F2">
        <w:rPr>
          <w:b/>
          <w:sz w:val="22"/>
          <w:szCs w:val="22"/>
        </w:rPr>
        <w:t>DOHODA O PRECHODE VLASTNÍCKEHO PRÁVA</w:t>
      </w:r>
    </w:p>
    <w:p w14:paraId="5700214D" w14:textId="0488DF36" w:rsidR="00CE164C" w:rsidRPr="006404F2" w:rsidRDefault="00CE164C" w:rsidP="00CE164C">
      <w:pPr>
        <w:pStyle w:val="Odsek"/>
        <w:numPr>
          <w:ilvl w:val="0"/>
          <w:numId w:val="46"/>
        </w:numPr>
        <w:spacing w:before="0"/>
        <w:ind w:left="426" w:hanging="426"/>
        <w:rPr>
          <w:sz w:val="22"/>
          <w:szCs w:val="22"/>
        </w:rPr>
      </w:pPr>
      <w:r w:rsidRPr="006404F2">
        <w:rPr>
          <w:sz w:val="22"/>
          <w:szCs w:val="22"/>
        </w:rPr>
        <w:t>Zmluvné strany sa dohodli, že vlastnícke právo k</w:t>
      </w:r>
      <w:r w:rsidR="004C5251">
        <w:rPr>
          <w:sz w:val="22"/>
          <w:szCs w:val="22"/>
        </w:rPr>
        <w:t> predmetu zmluvy</w:t>
      </w:r>
      <w:r w:rsidRPr="006404F2">
        <w:rPr>
          <w:sz w:val="22"/>
          <w:szCs w:val="22"/>
        </w:rPr>
        <w:t xml:space="preserve"> prechádza z predávajúceho na kupujúceho po úplnom zaplatení kúpnej ceny za predmet zmluvy podľa jednotlivých písomných objednávok.</w:t>
      </w:r>
    </w:p>
    <w:p w14:paraId="3B0A695B" w14:textId="77777777" w:rsidR="00CE164C" w:rsidRPr="006404F2" w:rsidRDefault="00CE164C" w:rsidP="00CE164C">
      <w:pPr>
        <w:pStyle w:val="Odsek"/>
        <w:spacing w:before="0"/>
        <w:ind w:left="0" w:firstLine="0"/>
        <w:rPr>
          <w:sz w:val="22"/>
          <w:szCs w:val="22"/>
        </w:rPr>
      </w:pPr>
    </w:p>
    <w:p w14:paraId="19788E7E" w14:textId="44A5028F" w:rsidR="00CE164C" w:rsidRPr="006404F2" w:rsidRDefault="004C5251" w:rsidP="00CE164C">
      <w:pPr>
        <w:numPr>
          <w:ilvl w:val="0"/>
          <w:numId w:val="46"/>
        </w:numPr>
        <w:suppressAutoHyphens w:val="0"/>
        <w:ind w:left="425" w:hanging="426"/>
        <w:jc w:val="both"/>
        <w:rPr>
          <w:bCs/>
          <w:sz w:val="22"/>
          <w:szCs w:val="22"/>
        </w:rPr>
      </w:pPr>
      <w:r>
        <w:rPr>
          <w:sz w:val="22"/>
          <w:szCs w:val="22"/>
        </w:rPr>
        <w:t>K</w:t>
      </w:r>
      <w:r w:rsidR="00CE164C" w:rsidRPr="006404F2">
        <w:rPr>
          <w:sz w:val="22"/>
          <w:szCs w:val="22"/>
        </w:rPr>
        <w:t>upujúci  je oprávnený dňom prevzatia dodan</w:t>
      </w:r>
      <w:r>
        <w:rPr>
          <w:sz w:val="22"/>
          <w:szCs w:val="22"/>
        </w:rPr>
        <w:t xml:space="preserve">ého </w:t>
      </w:r>
      <w:r>
        <w:rPr>
          <w:bCs/>
          <w:sz w:val="22"/>
          <w:szCs w:val="22"/>
        </w:rPr>
        <w:t>vybavenia</w:t>
      </w:r>
      <w:r w:rsidR="00CE164C" w:rsidRPr="006404F2">
        <w:rPr>
          <w:sz w:val="22"/>
          <w:szCs w:val="22"/>
        </w:rPr>
        <w:t xml:space="preserve"> od predávajúceho užívať dodan</w:t>
      </w:r>
      <w:r>
        <w:rPr>
          <w:sz w:val="22"/>
          <w:szCs w:val="22"/>
        </w:rPr>
        <w:t>é</w:t>
      </w:r>
      <w:r w:rsidR="00CE164C" w:rsidRPr="006404F2">
        <w:rPr>
          <w:sz w:val="22"/>
          <w:szCs w:val="22"/>
        </w:rPr>
        <w:t xml:space="preserve"> </w:t>
      </w:r>
      <w:r>
        <w:rPr>
          <w:bCs/>
          <w:sz w:val="22"/>
          <w:szCs w:val="22"/>
        </w:rPr>
        <w:t xml:space="preserve">vybavenie </w:t>
      </w:r>
      <w:r w:rsidR="00CE164C" w:rsidRPr="006404F2">
        <w:rPr>
          <w:sz w:val="22"/>
          <w:szCs w:val="22"/>
        </w:rPr>
        <w:t xml:space="preserve">v rozsahu a spôsobom obvyklým pre jeho použitie, a to bez časového obmedzenia. </w:t>
      </w:r>
    </w:p>
    <w:p w14:paraId="40FF47B9" w14:textId="77777777" w:rsidR="00CE164C" w:rsidRPr="006404F2" w:rsidRDefault="00CE164C" w:rsidP="00CE164C">
      <w:pPr>
        <w:ind w:left="425"/>
        <w:jc w:val="both"/>
        <w:rPr>
          <w:bCs/>
          <w:sz w:val="22"/>
          <w:szCs w:val="22"/>
        </w:rPr>
      </w:pPr>
    </w:p>
    <w:p w14:paraId="1C6F56C8" w14:textId="77777777" w:rsidR="00CE164C" w:rsidRPr="006404F2" w:rsidRDefault="00CE164C" w:rsidP="00CE164C">
      <w:pPr>
        <w:pStyle w:val="Odsek"/>
        <w:numPr>
          <w:ilvl w:val="0"/>
          <w:numId w:val="46"/>
        </w:numPr>
        <w:spacing w:before="0"/>
        <w:ind w:left="425" w:hanging="426"/>
        <w:rPr>
          <w:sz w:val="22"/>
          <w:szCs w:val="22"/>
        </w:rPr>
      </w:pPr>
      <w:r w:rsidRPr="006404F2">
        <w:rPr>
          <w:sz w:val="22"/>
          <w:szCs w:val="22"/>
        </w:rPr>
        <w:t>Nebezpečenstvo škody na predmete zmluvy prechádza na kupujúceho okamihom prevzatia predmetu zmluvy.</w:t>
      </w:r>
    </w:p>
    <w:p w14:paraId="0CAC7981" w14:textId="77777777" w:rsidR="000E4226" w:rsidRPr="006404F2" w:rsidRDefault="000E4226" w:rsidP="00355E04">
      <w:pPr>
        <w:outlineLvl w:val="0"/>
        <w:rPr>
          <w:bCs/>
          <w:caps/>
          <w:sz w:val="22"/>
          <w:szCs w:val="22"/>
        </w:rPr>
      </w:pPr>
    </w:p>
    <w:p w14:paraId="7FFA20E6" w14:textId="77777777" w:rsidR="00CE164C" w:rsidRPr="006404F2" w:rsidRDefault="00CE164C" w:rsidP="00CE164C">
      <w:pPr>
        <w:ind w:left="3540" w:firstLine="708"/>
        <w:rPr>
          <w:b/>
          <w:sz w:val="22"/>
          <w:szCs w:val="22"/>
        </w:rPr>
      </w:pPr>
      <w:r w:rsidRPr="006404F2">
        <w:rPr>
          <w:b/>
          <w:sz w:val="22"/>
          <w:szCs w:val="22"/>
        </w:rPr>
        <w:t>Čl. V.</w:t>
      </w:r>
    </w:p>
    <w:p w14:paraId="39CD0E2B" w14:textId="77777777" w:rsidR="00CE164C" w:rsidRPr="006404F2" w:rsidRDefault="00CE164C" w:rsidP="00CE164C">
      <w:pPr>
        <w:jc w:val="center"/>
        <w:outlineLvl w:val="0"/>
        <w:rPr>
          <w:b/>
          <w:bCs/>
          <w:caps/>
          <w:sz w:val="22"/>
          <w:szCs w:val="22"/>
        </w:rPr>
      </w:pPr>
      <w:r w:rsidRPr="006404F2">
        <w:rPr>
          <w:b/>
          <w:bCs/>
          <w:caps/>
          <w:sz w:val="22"/>
          <w:szCs w:val="22"/>
        </w:rPr>
        <w:t>Záruka a zodpovednosť za vady</w:t>
      </w:r>
    </w:p>
    <w:p w14:paraId="02F25C10" w14:textId="43F20900" w:rsidR="00CE164C" w:rsidRPr="006404F2" w:rsidRDefault="00CE164C" w:rsidP="00CE164C">
      <w:pPr>
        <w:numPr>
          <w:ilvl w:val="0"/>
          <w:numId w:val="43"/>
        </w:numPr>
        <w:tabs>
          <w:tab w:val="clear" w:pos="720"/>
          <w:tab w:val="num" w:pos="426"/>
        </w:tabs>
        <w:suppressAutoHyphens w:val="0"/>
        <w:ind w:left="426" w:right="72" w:hanging="426"/>
        <w:jc w:val="both"/>
        <w:rPr>
          <w:sz w:val="22"/>
          <w:szCs w:val="22"/>
        </w:rPr>
      </w:pPr>
      <w:r w:rsidRPr="006404F2">
        <w:rPr>
          <w:sz w:val="22"/>
          <w:szCs w:val="22"/>
        </w:rPr>
        <w:t xml:space="preserve">Predávajúci je povinný dodať kupujúcemu </w:t>
      </w:r>
      <w:r w:rsidR="004C5251">
        <w:rPr>
          <w:sz w:val="22"/>
          <w:szCs w:val="22"/>
        </w:rPr>
        <w:t>predmet zmluvy</w:t>
      </w:r>
      <w:r w:rsidRPr="006404F2">
        <w:rPr>
          <w:sz w:val="22"/>
          <w:szCs w:val="22"/>
        </w:rPr>
        <w:t xml:space="preserve"> podľa tejto zmluvy v množstve a akosti podľa podmienok uvedených v tejto zmluve a spôsobilé na užívanie na dojednaný, inak obvyklý účel. V prípade, ak sa tak nestane, </w:t>
      </w:r>
      <w:r w:rsidR="004C5251">
        <w:rPr>
          <w:bCs/>
          <w:sz w:val="22"/>
          <w:szCs w:val="22"/>
        </w:rPr>
        <w:t xml:space="preserve">vybavenie </w:t>
      </w:r>
      <w:r w:rsidRPr="006404F2">
        <w:rPr>
          <w:sz w:val="22"/>
          <w:szCs w:val="22"/>
        </w:rPr>
        <w:t>má vady. Predávajúci je povinný poskytovať kupujúcemu servis dodan</w:t>
      </w:r>
      <w:r w:rsidR="004C5251">
        <w:rPr>
          <w:sz w:val="22"/>
          <w:szCs w:val="22"/>
        </w:rPr>
        <w:t xml:space="preserve">ého </w:t>
      </w:r>
      <w:r w:rsidR="004C5251">
        <w:rPr>
          <w:bCs/>
          <w:sz w:val="22"/>
          <w:szCs w:val="22"/>
        </w:rPr>
        <w:t>vybavenia</w:t>
      </w:r>
      <w:r w:rsidRPr="006404F2">
        <w:rPr>
          <w:sz w:val="22"/>
          <w:szCs w:val="22"/>
        </w:rPr>
        <w:t xml:space="preserve"> počas záručnej doby.</w:t>
      </w:r>
    </w:p>
    <w:p w14:paraId="26C29254" w14:textId="77777777" w:rsidR="00CE164C" w:rsidRPr="006404F2" w:rsidRDefault="00CE164C" w:rsidP="00CE164C">
      <w:pPr>
        <w:tabs>
          <w:tab w:val="num" w:pos="720"/>
        </w:tabs>
        <w:ind w:left="357" w:right="72"/>
        <w:jc w:val="both"/>
        <w:rPr>
          <w:sz w:val="22"/>
          <w:szCs w:val="22"/>
        </w:rPr>
      </w:pPr>
    </w:p>
    <w:p w14:paraId="1174630F" w14:textId="77777777"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Predávajúci zodpovedá za vady a nekompletnosť predmetu zmluvy v plnom rozsahu. Kupujúci je povinný písomne reklamovať viditeľnú, resp. zrejmú vadu predmetu zmluvy do 10 pracovných dní od jej zistenia a u skrytých vád do posledného dňa záručnej doby. Pre dodržanie podmienky písomnej reklamácie postačí uplatniť reklamáciu e-mailom na adresu predávajúceho ________________.</w:t>
      </w:r>
    </w:p>
    <w:p w14:paraId="3908E5F4" w14:textId="77777777" w:rsidR="00CE164C" w:rsidRPr="006404F2" w:rsidRDefault="00CE164C" w:rsidP="00CE164C">
      <w:pPr>
        <w:pStyle w:val="Odsek"/>
        <w:spacing w:before="0"/>
        <w:ind w:left="0" w:firstLine="0"/>
        <w:rPr>
          <w:sz w:val="22"/>
          <w:szCs w:val="22"/>
        </w:rPr>
      </w:pPr>
    </w:p>
    <w:p w14:paraId="256AA1A0" w14:textId="6E3B9460"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Záručná doba na predmet zmluvy je 24 mesiacov odo dňa prevzatia predmetu zmluvy kupujúcim, pokiaľ výrobca dodan</w:t>
      </w:r>
      <w:r w:rsidR="00355E04">
        <w:rPr>
          <w:sz w:val="22"/>
          <w:szCs w:val="22"/>
        </w:rPr>
        <w:t xml:space="preserve">ého </w:t>
      </w:r>
      <w:r w:rsidR="00355E04">
        <w:rPr>
          <w:bCs/>
          <w:sz w:val="22"/>
          <w:szCs w:val="22"/>
        </w:rPr>
        <w:t>vybavenia</w:t>
      </w:r>
      <w:r w:rsidRPr="006404F2">
        <w:rPr>
          <w:sz w:val="22"/>
          <w:szCs w:val="22"/>
        </w:rPr>
        <w:t xml:space="preserve"> neposkytuje dlhšiu záručnú dobu. Počas záručnej doby bude predávajúci poskytovať kupujúcemu bezplatný servis a údržbu dodan</w:t>
      </w:r>
      <w:r w:rsidR="00355E04">
        <w:rPr>
          <w:sz w:val="22"/>
          <w:szCs w:val="22"/>
        </w:rPr>
        <w:t xml:space="preserve">ého </w:t>
      </w:r>
      <w:r w:rsidR="00355E04">
        <w:rPr>
          <w:bCs/>
          <w:sz w:val="22"/>
          <w:szCs w:val="22"/>
        </w:rPr>
        <w:t>vybavenia</w:t>
      </w:r>
      <w:r w:rsidRPr="006404F2">
        <w:rPr>
          <w:sz w:val="22"/>
          <w:szCs w:val="22"/>
        </w:rPr>
        <w:t>.</w:t>
      </w:r>
    </w:p>
    <w:p w14:paraId="06C744C1" w14:textId="77777777" w:rsidR="00CE164C" w:rsidRPr="006404F2" w:rsidRDefault="00CE164C" w:rsidP="00CE164C">
      <w:pPr>
        <w:pStyle w:val="Odsek"/>
        <w:spacing w:before="0"/>
        <w:ind w:left="360" w:firstLine="0"/>
        <w:rPr>
          <w:sz w:val="22"/>
          <w:szCs w:val="22"/>
        </w:rPr>
      </w:pPr>
    </w:p>
    <w:p w14:paraId="25A55A7C" w14:textId="260EE2FF" w:rsidR="00CE164C" w:rsidRPr="006404F2" w:rsidRDefault="00CE164C" w:rsidP="00CE164C">
      <w:pPr>
        <w:numPr>
          <w:ilvl w:val="0"/>
          <w:numId w:val="43"/>
        </w:numPr>
        <w:tabs>
          <w:tab w:val="clear" w:pos="720"/>
          <w:tab w:val="num" w:pos="426"/>
        </w:tabs>
        <w:suppressAutoHyphens w:val="0"/>
        <w:ind w:left="426" w:right="72" w:hanging="426"/>
        <w:jc w:val="both"/>
        <w:rPr>
          <w:sz w:val="22"/>
          <w:szCs w:val="22"/>
        </w:rPr>
      </w:pPr>
      <w:r w:rsidRPr="006404F2">
        <w:rPr>
          <w:sz w:val="22"/>
          <w:szCs w:val="22"/>
        </w:rPr>
        <w:t>V prípade reklamácie je predávajúci povinný odstrániť vady v lehote do 10 pracovných dní odo dňa oznámenia vady kupujúcim alebo v inej lehote dohodnutej s kupujúcim, pokiaľ sú vady odstrániteľné. Pokiaľ predávajúci nezabezpečí odstránenie vady v stanovenej lehote, alebo pokiaľ sú vady neodstrániteľné, kupujúci má nárok, aby mu predávajúci v tej istej lehote poskytol nové bezvadné a bezodplatné plnenie za dodan</w:t>
      </w:r>
      <w:r w:rsidR="00355E04">
        <w:rPr>
          <w:sz w:val="22"/>
          <w:szCs w:val="22"/>
        </w:rPr>
        <w:t>é</w:t>
      </w:r>
      <w:r w:rsidRPr="006404F2">
        <w:rPr>
          <w:sz w:val="22"/>
          <w:szCs w:val="22"/>
        </w:rPr>
        <w:t xml:space="preserve"> vadn</w:t>
      </w:r>
      <w:r w:rsidR="00355E04">
        <w:rPr>
          <w:sz w:val="22"/>
          <w:szCs w:val="22"/>
        </w:rPr>
        <w:t>é</w:t>
      </w:r>
      <w:r w:rsidRPr="006404F2">
        <w:rPr>
          <w:sz w:val="22"/>
          <w:szCs w:val="22"/>
        </w:rPr>
        <w:t xml:space="preserve"> </w:t>
      </w:r>
      <w:r w:rsidR="00355E04">
        <w:rPr>
          <w:bCs/>
          <w:sz w:val="22"/>
          <w:szCs w:val="22"/>
        </w:rPr>
        <w:t xml:space="preserve">vybavenie </w:t>
      </w:r>
      <w:r w:rsidRPr="006404F2">
        <w:rPr>
          <w:sz w:val="22"/>
          <w:szCs w:val="22"/>
        </w:rPr>
        <w:t>alebo na vrátenie ceny, pričom právo voľby medzi jednotlivými nárokmi patrí kupujúcemu. V prípade výmeny vadn</w:t>
      </w:r>
      <w:r w:rsidR="00355E04">
        <w:rPr>
          <w:sz w:val="22"/>
          <w:szCs w:val="22"/>
        </w:rPr>
        <w:t xml:space="preserve">ého </w:t>
      </w:r>
      <w:r w:rsidR="00355E04">
        <w:rPr>
          <w:bCs/>
          <w:sz w:val="22"/>
          <w:szCs w:val="22"/>
        </w:rPr>
        <w:t>vybavenia</w:t>
      </w:r>
      <w:r w:rsidRPr="006404F2">
        <w:rPr>
          <w:sz w:val="22"/>
          <w:szCs w:val="22"/>
        </w:rPr>
        <w:t xml:space="preserve"> za nov</w:t>
      </w:r>
      <w:r w:rsidR="00355E04">
        <w:rPr>
          <w:sz w:val="22"/>
          <w:szCs w:val="22"/>
        </w:rPr>
        <w:t>é</w:t>
      </w:r>
      <w:r w:rsidRPr="006404F2">
        <w:rPr>
          <w:sz w:val="22"/>
          <w:szCs w:val="22"/>
        </w:rPr>
        <w:t xml:space="preserve"> začína plynúť nová záručná doba podľa bodu 3. tohto článku zmluvy.</w:t>
      </w:r>
    </w:p>
    <w:p w14:paraId="538D0DA1" w14:textId="77777777" w:rsidR="00CE164C" w:rsidRPr="006404F2" w:rsidRDefault="00CE164C" w:rsidP="00CE164C">
      <w:pPr>
        <w:ind w:right="72"/>
        <w:jc w:val="both"/>
        <w:rPr>
          <w:sz w:val="22"/>
          <w:szCs w:val="22"/>
        </w:rPr>
      </w:pPr>
    </w:p>
    <w:p w14:paraId="6550B75F" w14:textId="2746D931"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 xml:space="preserve">Záruka sa nevzťahuje na vady spôsobené kupujúcim neodbornou manipuláciou alebo nevhodným skladovaním </w:t>
      </w:r>
      <w:r w:rsidR="00355E04">
        <w:rPr>
          <w:sz w:val="22"/>
          <w:szCs w:val="22"/>
        </w:rPr>
        <w:t>predmetu zmluvy</w:t>
      </w:r>
      <w:r w:rsidRPr="006404F2">
        <w:rPr>
          <w:sz w:val="22"/>
          <w:szCs w:val="22"/>
        </w:rPr>
        <w:t>.</w:t>
      </w:r>
    </w:p>
    <w:p w14:paraId="6497A834" w14:textId="77777777" w:rsidR="00CE164C" w:rsidRPr="006404F2" w:rsidRDefault="00CE164C" w:rsidP="00CE164C">
      <w:pPr>
        <w:pStyle w:val="Odsek"/>
        <w:spacing w:before="0"/>
        <w:ind w:left="0" w:firstLine="0"/>
        <w:rPr>
          <w:sz w:val="22"/>
          <w:szCs w:val="22"/>
        </w:rPr>
      </w:pPr>
    </w:p>
    <w:p w14:paraId="291CB3ED" w14:textId="77777777"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Tieto záručné podmienky sú záväzné pre oboch účastníkov zmluvného vzťahu.</w:t>
      </w:r>
    </w:p>
    <w:p w14:paraId="4D2F4731" w14:textId="77777777" w:rsidR="00CE164C" w:rsidRPr="006404F2" w:rsidRDefault="00CE164C" w:rsidP="00CE164C">
      <w:pPr>
        <w:pStyle w:val="Odsek"/>
        <w:spacing w:before="0"/>
        <w:ind w:left="0" w:firstLine="0"/>
        <w:rPr>
          <w:sz w:val="22"/>
          <w:szCs w:val="22"/>
        </w:rPr>
      </w:pPr>
    </w:p>
    <w:p w14:paraId="29CAF034" w14:textId="23C40F83"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Predávajúci sa zaväzuje poskytovať kupujúcemu servis dodan</w:t>
      </w:r>
      <w:r w:rsidR="00355E04">
        <w:rPr>
          <w:sz w:val="22"/>
          <w:szCs w:val="22"/>
        </w:rPr>
        <w:t xml:space="preserve">ého </w:t>
      </w:r>
      <w:r w:rsidR="00355E04">
        <w:rPr>
          <w:bCs/>
          <w:sz w:val="22"/>
          <w:szCs w:val="22"/>
        </w:rPr>
        <w:t>vybavenia</w:t>
      </w:r>
      <w:r w:rsidRPr="006404F2">
        <w:rPr>
          <w:sz w:val="22"/>
          <w:szCs w:val="22"/>
        </w:rPr>
        <w:t xml:space="preserve"> v záručnej dobe bezplatne.</w:t>
      </w:r>
    </w:p>
    <w:p w14:paraId="696DC6B7" w14:textId="77777777" w:rsidR="00CE164C" w:rsidRPr="006404F2" w:rsidRDefault="00CE164C" w:rsidP="00CE164C">
      <w:pPr>
        <w:pStyle w:val="Odsekzoznamu"/>
        <w:rPr>
          <w:sz w:val="22"/>
          <w:szCs w:val="22"/>
        </w:rPr>
      </w:pPr>
    </w:p>
    <w:p w14:paraId="336D53CA" w14:textId="291BE4B2" w:rsidR="00CE164C"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Po uplynutí záručnej doby má kupujúci právo požiadať predávajúceho o vykonanie pozáručného servisu. Cena pozáručného servisu bude stanovená dohodou zmluvných strán.</w:t>
      </w:r>
    </w:p>
    <w:p w14:paraId="2E214C7E" w14:textId="77777777" w:rsidR="001F478C" w:rsidRPr="006404F2" w:rsidRDefault="001F478C" w:rsidP="001F478C">
      <w:pPr>
        <w:pStyle w:val="Odsek"/>
        <w:spacing w:before="0"/>
        <w:ind w:left="0" w:firstLine="0"/>
        <w:rPr>
          <w:sz w:val="22"/>
          <w:szCs w:val="22"/>
        </w:rPr>
      </w:pPr>
    </w:p>
    <w:p w14:paraId="64E6E555" w14:textId="3E906B7A" w:rsidR="00CE164C" w:rsidRPr="006404F2" w:rsidRDefault="00CE164C" w:rsidP="00CE164C">
      <w:pPr>
        <w:pStyle w:val="Odsek"/>
        <w:ind w:left="0" w:firstLine="0"/>
        <w:jc w:val="center"/>
        <w:rPr>
          <w:b/>
          <w:bCs/>
          <w:sz w:val="22"/>
          <w:szCs w:val="22"/>
        </w:rPr>
      </w:pPr>
      <w:r w:rsidRPr="006404F2">
        <w:rPr>
          <w:b/>
          <w:sz w:val="22"/>
          <w:szCs w:val="22"/>
        </w:rPr>
        <w:t>Čl. VI.</w:t>
      </w:r>
    </w:p>
    <w:p w14:paraId="08F8E65E" w14:textId="77777777" w:rsidR="00CE164C" w:rsidRPr="006404F2" w:rsidRDefault="00CE164C" w:rsidP="00CE164C">
      <w:pPr>
        <w:jc w:val="center"/>
        <w:rPr>
          <w:b/>
          <w:sz w:val="22"/>
          <w:szCs w:val="22"/>
        </w:rPr>
      </w:pPr>
      <w:r w:rsidRPr="006404F2">
        <w:rPr>
          <w:b/>
          <w:bCs/>
          <w:sz w:val="22"/>
          <w:szCs w:val="22"/>
        </w:rPr>
        <w:t>ZMLUVNÉ  POKUTY  A  ÚROKY  Z OMEŠKANIA</w:t>
      </w:r>
    </w:p>
    <w:p w14:paraId="5563619F" w14:textId="00BB2CBF" w:rsidR="00CE164C" w:rsidRPr="006404F2" w:rsidRDefault="00CE164C" w:rsidP="00CE164C">
      <w:pPr>
        <w:numPr>
          <w:ilvl w:val="0"/>
          <w:numId w:val="40"/>
        </w:numPr>
        <w:tabs>
          <w:tab w:val="clear" w:pos="360"/>
          <w:tab w:val="num" w:pos="426"/>
          <w:tab w:val="num" w:pos="720"/>
        </w:tabs>
        <w:suppressAutoHyphens w:val="0"/>
        <w:ind w:left="426" w:hanging="426"/>
        <w:jc w:val="both"/>
        <w:rPr>
          <w:sz w:val="22"/>
          <w:szCs w:val="22"/>
        </w:rPr>
      </w:pPr>
      <w:r w:rsidRPr="006404F2">
        <w:rPr>
          <w:sz w:val="22"/>
          <w:szCs w:val="22"/>
        </w:rPr>
        <w:t xml:space="preserve">V prípade omeškania predávajúceho s dodaním </w:t>
      </w:r>
      <w:r w:rsidR="00355E04">
        <w:rPr>
          <w:bCs/>
          <w:sz w:val="22"/>
          <w:szCs w:val="22"/>
        </w:rPr>
        <w:t>vybavenia</w:t>
      </w:r>
      <w:r w:rsidR="00355E04" w:rsidRPr="006404F2">
        <w:rPr>
          <w:sz w:val="22"/>
          <w:szCs w:val="22"/>
        </w:rPr>
        <w:t xml:space="preserve"> </w:t>
      </w:r>
      <w:r w:rsidRPr="006404F2">
        <w:rPr>
          <w:sz w:val="22"/>
          <w:szCs w:val="22"/>
        </w:rPr>
        <w:t>v lehote stanovenej v článku III. bod 2. tejto zmluvy, je kupujúci oprávnený uplatniť si u predávajúceho nárok na zmluvnú pokutu za nedodržanie termínu dodávky vo výške 0,05% z ceny včas nedodan</w:t>
      </w:r>
      <w:r w:rsidR="00355E04">
        <w:rPr>
          <w:sz w:val="22"/>
          <w:szCs w:val="22"/>
        </w:rPr>
        <w:t xml:space="preserve">ého </w:t>
      </w:r>
      <w:r w:rsidR="00355E04">
        <w:rPr>
          <w:bCs/>
          <w:sz w:val="22"/>
          <w:szCs w:val="22"/>
        </w:rPr>
        <w:t>vybavenia</w:t>
      </w:r>
      <w:r w:rsidRPr="006404F2">
        <w:rPr>
          <w:sz w:val="22"/>
          <w:szCs w:val="22"/>
        </w:rPr>
        <w:t xml:space="preserve"> za každý aj začatý deň omeškania. Nárok kupujúceho na zmluvnú pokutu nevznikne, pokiaľ omeškanie bolo </w:t>
      </w:r>
      <w:r w:rsidRPr="006404F2">
        <w:rPr>
          <w:sz w:val="22"/>
          <w:szCs w:val="22"/>
        </w:rPr>
        <w:lastRenderedPageBreak/>
        <w:t xml:space="preserve">spôsobené jeho nepripravenosťou prevziať dodávku v dohodnutom termíne, resp. jeho žiadosťou o dodanie </w:t>
      </w:r>
      <w:r w:rsidR="00355E04">
        <w:rPr>
          <w:bCs/>
          <w:sz w:val="22"/>
          <w:szCs w:val="22"/>
        </w:rPr>
        <w:t>vybavenia</w:t>
      </w:r>
      <w:r w:rsidR="00355E04" w:rsidRPr="006404F2">
        <w:rPr>
          <w:sz w:val="22"/>
          <w:szCs w:val="22"/>
        </w:rPr>
        <w:t xml:space="preserve"> </w:t>
      </w:r>
      <w:r w:rsidRPr="006404F2">
        <w:rPr>
          <w:sz w:val="22"/>
          <w:szCs w:val="22"/>
        </w:rPr>
        <w:t>v inom termíne a v prípade okolností, ktoré sú charakterizované ako „vyššia moc“. Tým nie je dotknutý nárok kupujúceho na náhradu škody v plnej výške spôsobenej omeškaním dodávky.</w:t>
      </w:r>
    </w:p>
    <w:p w14:paraId="60A50520" w14:textId="77777777" w:rsidR="00CE164C" w:rsidRPr="006404F2" w:rsidRDefault="00CE164C" w:rsidP="00CE164C">
      <w:pPr>
        <w:tabs>
          <w:tab w:val="num" w:pos="720"/>
        </w:tabs>
        <w:ind w:left="360"/>
        <w:jc w:val="both"/>
        <w:rPr>
          <w:sz w:val="22"/>
          <w:szCs w:val="22"/>
        </w:rPr>
      </w:pPr>
      <w:r w:rsidRPr="006404F2">
        <w:rPr>
          <w:sz w:val="22"/>
          <w:szCs w:val="22"/>
        </w:rPr>
        <w:t xml:space="preserve">  </w:t>
      </w:r>
    </w:p>
    <w:p w14:paraId="35C279D6" w14:textId="77777777" w:rsidR="00CE164C" w:rsidRPr="006404F2" w:rsidRDefault="00CE164C" w:rsidP="00CE164C">
      <w:pPr>
        <w:numPr>
          <w:ilvl w:val="0"/>
          <w:numId w:val="40"/>
        </w:numPr>
        <w:tabs>
          <w:tab w:val="clear" w:pos="360"/>
          <w:tab w:val="num" w:pos="426"/>
        </w:tabs>
        <w:suppressAutoHyphens w:val="0"/>
        <w:ind w:left="426" w:hanging="426"/>
        <w:jc w:val="both"/>
        <w:rPr>
          <w:sz w:val="22"/>
          <w:szCs w:val="22"/>
        </w:rPr>
      </w:pPr>
      <w:r w:rsidRPr="006404F2">
        <w:rPr>
          <w:sz w:val="22"/>
          <w:szCs w:val="22"/>
        </w:rPr>
        <w:t>V prípade omeškania kupujúceho s úhradou riadne vyplnenej a doručenej faktúry podľa článku II. bod 6. tejto zmluvy je predávajúci oprávnený od kupujúceho požadovať zaplatenie úroku z omeškania v sadzbe ustanovenej príslušnými ustanoveniami Obchodného zákonníka a nariadenia vlády SR.</w:t>
      </w:r>
    </w:p>
    <w:p w14:paraId="00C8DF16" w14:textId="77777777" w:rsidR="00CE164C" w:rsidRPr="006404F2" w:rsidRDefault="00CE164C" w:rsidP="00CE164C">
      <w:pPr>
        <w:pStyle w:val="Odsekzoznamu"/>
        <w:rPr>
          <w:sz w:val="22"/>
          <w:szCs w:val="22"/>
        </w:rPr>
      </w:pPr>
    </w:p>
    <w:p w14:paraId="35230863" w14:textId="77777777" w:rsidR="00CE164C" w:rsidRPr="006404F2" w:rsidRDefault="00CE164C" w:rsidP="00CE164C">
      <w:pPr>
        <w:numPr>
          <w:ilvl w:val="0"/>
          <w:numId w:val="40"/>
        </w:numPr>
        <w:tabs>
          <w:tab w:val="clear" w:pos="360"/>
          <w:tab w:val="num" w:pos="426"/>
        </w:tabs>
        <w:suppressAutoHyphens w:val="0"/>
        <w:ind w:left="426" w:hanging="426"/>
        <w:jc w:val="both"/>
        <w:rPr>
          <w:sz w:val="22"/>
          <w:szCs w:val="22"/>
        </w:rPr>
      </w:pPr>
      <w:r w:rsidRPr="006404F2">
        <w:rPr>
          <w:sz w:val="22"/>
          <w:szCs w:val="22"/>
        </w:rPr>
        <w:t>V prípade, že predávajúci poruší akúkoľvek z povinností upravených v tejto zmluve, má kupujúci voči nemu právo na uplatnenie zmluvnej pokuty vo výške 200,00 EUR za každé porušenie povinnosti. Tým nie je dotknutý nárok kupujúceho na náhradu škody v plnej výške spôsobenej kupujúcemu porušením povinností predávajúceho.</w:t>
      </w:r>
    </w:p>
    <w:p w14:paraId="1C059D0D" w14:textId="77777777" w:rsidR="00CE164C" w:rsidRPr="006404F2" w:rsidRDefault="00CE164C" w:rsidP="00CE164C">
      <w:pPr>
        <w:jc w:val="both"/>
        <w:rPr>
          <w:sz w:val="22"/>
          <w:szCs w:val="22"/>
        </w:rPr>
      </w:pPr>
    </w:p>
    <w:p w14:paraId="1E66CDF5" w14:textId="77777777" w:rsidR="00CE164C" w:rsidRPr="006404F2" w:rsidRDefault="00CE164C" w:rsidP="00CE164C">
      <w:pPr>
        <w:numPr>
          <w:ilvl w:val="0"/>
          <w:numId w:val="40"/>
        </w:numPr>
        <w:tabs>
          <w:tab w:val="clear" w:pos="360"/>
          <w:tab w:val="num" w:pos="426"/>
        </w:tabs>
        <w:suppressAutoHyphens w:val="0"/>
        <w:ind w:left="426" w:hanging="426"/>
        <w:jc w:val="both"/>
        <w:rPr>
          <w:sz w:val="22"/>
          <w:szCs w:val="22"/>
        </w:rPr>
      </w:pPr>
      <w:r w:rsidRPr="006404F2">
        <w:rPr>
          <w:sz w:val="22"/>
          <w:szCs w:val="22"/>
        </w:rPr>
        <w:t>Zmluvné strany sa dohodli, že ak jedna zo zmluvných strán spôsobí akúkoľvek škodu druhej zmluvnej strane vo vzťahu k tejto zmluve, zodpovednosť za škody sa bude riadiť a spravovať ustanoveniami tejto zmluvy ako aj podľa ustanovení § 373 a nasl. zákona č. 513/1991 Zb. Obchodný zákonník v znení neskorších predpisov.</w:t>
      </w:r>
    </w:p>
    <w:p w14:paraId="68F8041C" w14:textId="28C6E533" w:rsidR="00CE164C" w:rsidRPr="006404F2" w:rsidRDefault="00CE164C" w:rsidP="00CE164C">
      <w:pPr>
        <w:jc w:val="both"/>
        <w:rPr>
          <w:sz w:val="22"/>
          <w:szCs w:val="22"/>
        </w:rPr>
      </w:pPr>
    </w:p>
    <w:p w14:paraId="0DC28F0A" w14:textId="77777777" w:rsidR="00CE164C" w:rsidRPr="006404F2" w:rsidRDefault="00CE164C" w:rsidP="00CE164C">
      <w:pPr>
        <w:jc w:val="center"/>
        <w:rPr>
          <w:b/>
          <w:bCs/>
          <w:sz w:val="22"/>
          <w:szCs w:val="22"/>
        </w:rPr>
      </w:pPr>
      <w:r w:rsidRPr="006404F2">
        <w:rPr>
          <w:b/>
          <w:sz w:val="22"/>
          <w:szCs w:val="22"/>
        </w:rPr>
        <w:t>Čl. VII.</w:t>
      </w:r>
    </w:p>
    <w:p w14:paraId="7BF61ACB" w14:textId="77777777" w:rsidR="00CE164C" w:rsidRPr="006404F2" w:rsidRDefault="00CE164C" w:rsidP="00CE164C">
      <w:pPr>
        <w:pStyle w:val="Odsek"/>
        <w:spacing w:before="0"/>
        <w:ind w:left="0" w:firstLine="0"/>
        <w:jc w:val="center"/>
        <w:outlineLvl w:val="0"/>
        <w:rPr>
          <w:b/>
          <w:bCs/>
          <w:sz w:val="22"/>
          <w:szCs w:val="22"/>
        </w:rPr>
      </w:pPr>
      <w:r w:rsidRPr="006404F2">
        <w:rPr>
          <w:b/>
          <w:bCs/>
          <w:sz w:val="22"/>
          <w:szCs w:val="22"/>
        </w:rPr>
        <w:t>SPOLUPRÁCA  KUPUJÚCEHO A PREDÁVAJÚCEHO</w:t>
      </w:r>
    </w:p>
    <w:p w14:paraId="5396AF71" w14:textId="77777777" w:rsidR="00CE164C" w:rsidRPr="006404F2" w:rsidRDefault="00CE164C" w:rsidP="00CE164C">
      <w:pPr>
        <w:numPr>
          <w:ilvl w:val="0"/>
          <w:numId w:val="41"/>
        </w:numPr>
        <w:tabs>
          <w:tab w:val="clear" w:pos="360"/>
          <w:tab w:val="num" w:pos="426"/>
        </w:tabs>
        <w:suppressAutoHyphens w:val="0"/>
        <w:ind w:left="426" w:hanging="426"/>
        <w:jc w:val="both"/>
        <w:rPr>
          <w:sz w:val="22"/>
          <w:szCs w:val="22"/>
        </w:rPr>
      </w:pPr>
      <w:r w:rsidRPr="006404F2">
        <w:rPr>
          <w:sz w:val="22"/>
          <w:szCs w:val="22"/>
        </w:rPr>
        <w:t>Zástupcom kupujúceho pre styk s predávajúcim je ________________</w:t>
      </w:r>
      <w:r w:rsidRPr="006404F2">
        <w:rPr>
          <w:bCs/>
          <w:sz w:val="22"/>
          <w:szCs w:val="22"/>
        </w:rPr>
        <w:t>,</w:t>
      </w:r>
      <w:r w:rsidRPr="006404F2">
        <w:rPr>
          <w:sz w:val="22"/>
          <w:szCs w:val="22"/>
        </w:rPr>
        <w:t xml:space="preserve">  tel.: +421 ________________, email: ________________</w:t>
      </w:r>
    </w:p>
    <w:p w14:paraId="56D56B66" w14:textId="77777777" w:rsidR="00CE164C" w:rsidRPr="006404F2" w:rsidRDefault="00CE164C" w:rsidP="00CE164C">
      <w:pPr>
        <w:ind w:left="360"/>
        <w:jc w:val="both"/>
        <w:rPr>
          <w:sz w:val="22"/>
          <w:szCs w:val="22"/>
        </w:rPr>
      </w:pPr>
    </w:p>
    <w:p w14:paraId="548610BB" w14:textId="77777777" w:rsidR="00CE164C" w:rsidRPr="006404F2" w:rsidRDefault="00CE164C" w:rsidP="00CE164C">
      <w:pPr>
        <w:numPr>
          <w:ilvl w:val="0"/>
          <w:numId w:val="41"/>
        </w:numPr>
        <w:tabs>
          <w:tab w:val="clear" w:pos="360"/>
          <w:tab w:val="num" w:pos="426"/>
        </w:tabs>
        <w:suppressAutoHyphens w:val="0"/>
        <w:ind w:left="426" w:hanging="426"/>
        <w:jc w:val="both"/>
        <w:rPr>
          <w:sz w:val="22"/>
          <w:szCs w:val="22"/>
        </w:rPr>
      </w:pPr>
      <w:r w:rsidRPr="006404F2">
        <w:rPr>
          <w:sz w:val="22"/>
          <w:szCs w:val="22"/>
        </w:rPr>
        <w:t>Zástupcom predávajúceho pre styk s kupujúcim je ________________, tel.: _______________, email: ________________________</w:t>
      </w:r>
    </w:p>
    <w:p w14:paraId="363CA642" w14:textId="77777777" w:rsidR="00CE164C" w:rsidRPr="006404F2" w:rsidRDefault="00CE164C" w:rsidP="00CE164C">
      <w:pPr>
        <w:ind w:left="426"/>
        <w:jc w:val="both"/>
        <w:rPr>
          <w:sz w:val="22"/>
          <w:szCs w:val="22"/>
        </w:rPr>
      </w:pPr>
    </w:p>
    <w:p w14:paraId="4FC30106" w14:textId="31A9AFC4" w:rsidR="00CE164C" w:rsidRPr="006404F2" w:rsidRDefault="00CE164C" w:rsidP="00CE164C">
      <w:pPr>
        <w:numPr>
          <w:ilvl w:val="0"/>
          <w:numId w:val="41"/>
        </w:numPr>
        <w:tabs>
          <w:tab w:val="clear" w:pos="360"/>
          <w:tab w:val="num" w:pos="426"/>
        </w:tabs>
        <w:suppressAutoHyphens w:val="0"/>
        <w:ind w:left="426" w:hanging="426"/>
        <w:jc w:val="both"/>
        <w:rPr>
          <w:sz w:val="22"/>
          <w:szCs w:val="22"/>
        </w:rPr>
      </w:pPr>
      <w:r w:rsidRPr="006404F2">
        <w:rPr>
          <w:sz w:val="22"/>
          <w:szCs w:val="22"/>
        </w:rPr>
        <w:t xml:space="preserve">Zmluvné strany sú povinné bezodkladne navzájom sa informovať o všetkých skutočnostiach, ktoré majú alebo môžu mať vplyv na plnenie ich vzájomných záväzkov podľa tejto zmluvy. Zmluvné strany sa budú bez zbytočného odkladu informovať o akejkoľvek zmene vo vyššie uvedených osobách a ich kontaktných údajoch. Zmena podľa predchádzajúcej vety sa nepovažuje za zmenu zmluvy.  </w:t>
      </w:r>
    </w:p>
    <w:p w14:paraId="0EC507A9" w14:textId="77777777" w:rsidR="000E4226" w:rsidRPr="006404F2" w:rsidRDefault="000E4226" w:rsidP="000E4226">
      <w:pPr>
        <w:pStyle w:val="Odsekzoznamu"/>
        <w:rPr>
          <w:sz w:val="22"/>
          <w:szCs w:val="22"/>
        </w:rPr>
      </w:pPr>
    </w:p>
    <w:p w14:paraId="7AE6C9BF" w14:textId="77777777" w:rsidR="00CE164C" w:rsidRPr="006404F2" w:rsidRDefault="00CE164C" w:rsidP="00CE164C">
      <w:pPr>
        <w:jc w:val="center"/>
        <w:rPr>
          <w:b/>
          <w:bCs/>
          <w:sz w:val="22"/>
          <w:szCs w:val="22"/>
        </w:rPr>
      </w:pPr>
      <w:r w:rsidRPr="006404F2">
        <w:rPr>
          <w:b/>
          <w:sz w:val="22"/>
          <w:szCs w:val="22"/>
        </w:rPr>
        <w:t>Čl. VIII.</w:t>
      </w:r>
    </w:p>
    <w:p w14:paraId="02D69588" w14:textId="77777777" w:rsidR="00CE164C" w:rsidRPr="006404F2" w:rsidRDefault="00CE164C" w:rsidP="00CE164C">
      <w:pPr>
        <w:pStyle w:val="Odsek"/>
        <w:spacing w:before="0"/>
        <w:ind w:left="0" w:firstLine="0"/>
        <w:jc w:val="center"/>
        <w:outlineLvl w:val="0"/>
        <w:rPr>
          <w:b/>
          <w:bCs/>
          <w:sz w:val="22"/>
          <w:szCs w:val="22"/>
        </w:rPr>
      </w:pPr>
      <w:r w:rsidRPr="006404F2">
        <w:rPr>
          <w:b/>
          <w:bCs/>
          <w:sz w:val="22"/>
          <w:szCs w:val="22"/>
        </w:rPr>
        <w:t>ZÁNIK ZMLUVY</w:t>
      </w:r>
    </w:p>
    <w:p w14:paraId="3244DE27" w14:textId="77777777" w:rsidR="00CE164C" w:rsidRPr="006404F2" w:rsidRDefault="00CE164C" w:rsidP="00CE164C">
      <w:pPr>
        <w:numPr>
          <w:ilvl w:val="0"/>
          <w:numId w:val="47"/>
        </w:numPr>
        <w:suppressAutoHyphens w:val="0"/>
        <w:ind w:left="426" w:hanging="426"/>
        <w:jc w:val="both"/>
        <w:rPr>
          <w:sz w:val="22"/>
          <w:szCs w:val="22"/>
        </w:rPr>
      </w:pPr>
      <w:r w:rsidRPr="006404F2">
        <w:rPr>
          <w:sz w:val="22"/>
          <w:szCs w:val="22"/>
        </w:rPr>
        <w:t>Každá zo zmluvných strán je oprávnená odstúpiť od zmluvy pri podstatnom porušení zmluvnej povinnosti druhou stranou, alebo keď sa pre druhú zmluvnú stranu stalo plnenie podstatných zmluvných povinností úplne nemožným alebo v ďalších prípadoch uvedených v tejto zmluve. Odstúpenie od zmluvy odstupujúca strana oznámi druhej strane bez zbytočného odkladu po tom, ako sa o podstatnom porušení zmluvy dozvedela.</w:t>
      </w:r>
    </w:p>
    <w:p w14:paraId="170B5CA8" w14:textId="77777777" w:rsidR="00CE164C" w:rsidRPr="006404F2" w:rsidRDefault="00CE164C" w:rsidP="00CE164C">
      <w:pPr>
        <w:jc w:val="both"/>
        <w:rPr>
          <w:sz w:val="22"/>
          <w:szCs w:val="22"/>
        </w:rPr>
      </w:pPr>
    </w:p>
    <w:p w14:paraId="29EE4E62" w14:textId="77777777" w:rsidR="00CE164C" w:rsidRPr="006404F2" w:rsidRDefault="00CE164C" w:rsidP="00CE164C">
      <w:pPr>
        <w:numPr>
          <w:ilvl w:val="0"/>
          <w:numId w:val="47"/>
        </w:numPr>
        <w:suppressAutoHyphens w:val="0"/>
        <w:ind w:left="426" w:hanging="426"/>
        <w:jc w:val="both"/>
        <w:rPr>
          <w:sz w:val="22"/>
          <w:szCs w:val="22"/>
        </w:rPr>
      </w:pPr>
      <w:r w:rsidRPr="006404F2">
        <w:rPr>
          <w:sz w:val="22"/>
          <w:szCs w:val="22"/>
        </w:rPr>
        <w:t>Zmluvné strany sa dohodli, že za podstatné porušenie zmluvy sa bude považovať také porušenie povinností vyplývajúcich z tejto zmluvy, ktoré spĺňa podmienky § 345 ods. 2 Obchodného zákonníka a/alebo ktoré je ako podstatné porušenie povinnosti uvedené v tejto zmluve.</w:t>
      </w:r>
    </w:p>
    <w:p w14:paraId="3641C5AB" w14:textId="77777777" w:rsidR="00CE164C" w:rsidRPr="006404F2" w:rsidRDefault="00CE164C" w:rsidP="00CE164C">
      <w:pPr>
        <w:jc w:val="both"/>
        <w:rPr>
          <w:sz w:val="22"/>
          <w:szCs w:val="22"/>
        </w:rPr>
      </w:pPr>
    </w:p>
    <w:p w14:paraId="1448F037" w14:textId="77777777" w:rsidR="00CE164C" w:rsidRPr="006404F2" w:rsidRDefault="00CE164C" w:rsidP="00CE164C">
      <w:pPr>
        <w:numPr>
          <w:ilvl w:val="0"/>
          <w:numId w:val="47"/>
        </w:numPr>
        <w:suppressAutoHyphens w:val="0"/>
        <w:ind w:left="426" w:hanging="426"/>
        <w:jc w:val="both"/>
        <w:rPr>
          <w:sz w:val="22"/>
          <w:szCs w:val="22"/>
        </w:rPr>
      </w:pPr>
      <w:r w:rsidRPr="006404F2">
        <w:rPr>
          <w:sz w:val="22"/>
          <w:szCs w:val="22"/>
        </w:rPr>
        <w:t>Predávajúci je oprávnený odstúpiť od zmluvy, keď kupujúci nezaplatí odsúhlasené faktúry do 30 dní po uplynutí dohodnutej lehoty splatnosti.</w:t>
      </w:r>
    </w:p>
    <w:p w14:paraId="4D341F35" w14:textId="77777777" w:rsidR="00CE164C" w:rsidRPr="006404F2" w:rsidRDefault="00CE164C" w:rsidP="00CE164C">
      <w:pPr>
        <w:jc w:val="both"/>
        <w:rPr>
          <w:sz w:val="22"/>
          <w:szCs w:val="22"/>
        </w:rPr>
      </w:pPr>
    </w:p>
    <w:p w14:paraId="639E1B0E" w14:textId="77777777" w:rsidR="00CE164C" w:rsidRPr="006404F2" w:rsidRDefault="00CE164C" w:rsidP="00CE164C">
      <w:pPr>
        <w:numPr>
          <w:ilvl w:val="0"/>
          <w:numId w:val="47"/>
        </w:numPr>
        <w:tabs>
          <w:tab w:val="right" w:pos="0"/>
        </w:tabs>
        <w:suppressAutoHyphens w:val="0"/>
        <w:ind w:left="426" w:hanging="426"/>
        <w:jc w:val="both"/>
        <w:rPr>
          <w:sz w:val="22"/>
          <w:szCs w:val="22"/>
        </w:rPr>
      </w:pPr>
      <w:r w:rsidRPr="006404F2">
        <w:rPr>
          <w:sz w:val="22"/>
          <w:szCs w:val="22"/>
        </w:rPr>
        <w:t>Za podstatné porušenie tejto zmluvy predávajúcim sa považuje najmä, nie však výhradne, nedodanie predmetu zmluvy riadne, včas a v kvalite v zmysle dohodnutých podmienok a jeho neodovzdanie kupujúcemu v dohodnutej lehote ako aj neodstránenie vád predmetu zmluvy za podmienok uvedených v tejto zmluve.</w:t>
      </w:r>
    </w:p>
    <w:p w14:paraId="4380CA04" w14:textId="77777777" w:rsidR="00CE164C" w:rsidRPr="006404F2" w:rsidRDefault="00CE164C" w:rsidP="00CE164C">
      <w:pPr>
        <w:tabs>
          <w:tab w:val="right" w:pos="0"/>
        </w:tabs>
        <w:suppressAutoHyphens w:val="0"/>
        <w:ind w:left="426"/>
        <w:jc w:val="both"/>
        <w:rPr>
          <w:sz w:val="22"/>
          <w:szCs w:val="22"/>
        </w:rPr>
      </w:pPr>
    </w:p>
    <w:p w14:paraId="3ED2E4CD" w14:textId="77777777" w:rsidR="00CE164C" w:rsidRPr="006404F2" w:rsidRDefault="00CE164C" w:rsidP="00CE164C">
      <w:pPr>
        <w:numPr>
          <w:ilvl w:val="0"/>
          <w:numId w:val="47"/>
        </w:numPr>
        <w:tabs>
          <w:tab w:val="right" w:pos="0"/>
        </w:tabs>
        <w:suppressAutoHyphens w:val="0"/>
        <w:ind w:left="426" w:hanging="426"/>
        <w:jc w:val="both"/>
        <w:rPr>
          <w:sz w:val="22"/>
          <w:szCs w:val="22"/>
        </w:rPr>
      </w:pPr>
      <w:r w:rsidRPr="006404F2">
        <w:rPr>
          <w:sz w:val="22"/>
          <w:szCs w:val="22"/>
        </w:rPr>
        <w:lastRenderedPageBreak/>
        <w:t xml:space="preserve">Zmluvná strana, ktorá z uvedených dôvodov odstúpi od zmluvy, má právo požadovať od druhej zmluvnej strany preukázateľne vynaložené náklady, okrem prípadov charakterizovaných ako vyššia moc. </w:t>
      </w:r>
    </w:p>
    <w:p w14:paraId="3BA07526" w14:textId="77777777" w:rsidR="00CE164C" w:rsidRPr="006404F2" w:rsidRDefault="00CE164C" w:rsidP="00CE164C">
      <w:pPr>
        <w:tabs>
          <w:tab w:val="right" w:pos="0"/>
        </w:tabs>
        <w:jc w:val="both"/>
        <w:rPr>
          <w:sz w:val="22"/>
          <w:szCs w:val="22"/>
        </w:rPr>
      </w:pPr>
    </w:p>
    <w:p w14:paraId="15BB0321" w14:textId="77777777" w:rsidR="00CE164C" w:rsidRPr="006404F2" w:rsidRDefault="00CE164C" w:rsidP="00CE164C">
      <w:pPr>
        <w:numPr>
          <w:ilvl w:val="0"/>
          <w:numId w:val="47"/>
        </w:numPr>
        <w:suppressAutoHyphens w:val="0"/>
        <w:ind w:left="426" w:hanging="426"/>
        <w:jc w:val="both"/>
        <w:rPr>
          <w:sz w:val="22"/>
          <w:szCs w:val="22"/>
        </w:rPr>
      </w:pPr>
      <w:r w:rsidRPr="006404F2">
        <w:rPr>
          <w:sz w:val="22"/>
          <w:szCs w:val="22"/>
        </w:rPr>
        <w:t>Odstúpením od zmluvy sa táto zmluva neruší od samého začiatku, ale táto zmluva zaniká ku dňu doručenia oznámenia o odstúpení druhej zmluvnej strane. Zmluvné strany sa dohodli, že v prípade odstúpenia od zmluvy ktoroukoľvek zmluvnou stranou, budú plnenia zmluvy začaté v čase zrušenia zmluvy riadne ukončené a náklady s tým spojené budú v plnej výške uhradené.</w:t>
      </w:r>
    </w:p>
    <w:p w14:paraId="4273D80A" w14:textId="77777777" w:rsidR="00CE164C" w:rsidRPr="006404F2" w:rsidRDefault="00CE164C" w:rsidP="00CE164C">
      <w:pPr>
        <w:jc w:val="both"/>
        <w:rPr>
          <w:sz w:val="22"/>
          <w:szCs w:val="22"/>
        </w:rPr>
      </w:pPr>
    </w:p>
    <w:p w14:paraId="7133C34F" w14:textId="77777777" w:rsidR="00CE164C" w:rsidRPr="006404F2" w:rsidRDefault="00CE164C" w:rsidP="00CE164C">
      <w:pPr>
        <w:jc w:val="both"/>
        <w:rPr>
          <w:sz w:val="22"/>
          <w:szCs w:val="22"/>
        </w:rPr>
      </w:pPr>
    </w:p>
    <w:p w14:paraId="65BCDE4D" w14:textId="0AFA139A" w:rsidR="000E4226" w:rsidRPr="00355E04" w:rsidRDefault="00CE164C" w:rsidP="00355E04">
      <w:pPr>
        <w:numPr>
          <w:ilvl w:val="0"/>
          <w:numId w:val="47"/>
        </w:numPr>
        <w:suppressAutoHyphens w:val="0"/>
        <w:ind w:left="426" w:hanging="426"/>
        <w:jc w:val="both"/>
        <w:rPr>
          <w:sz w:val="22"/>
          <w:szCs w:val="22"/>
        </w:rPr>
      </w:pPr>
      <w:r w:rsidRPr="006404F2">
        <w:rPr>
          <w:sz w:val="22"/>
          <w:szCs w:val="22"/>
        </w:rPr>
        <w:t xml:space="preserve">Zmluvu je možné ukončiť i vzájomnou písomnou dohodou zmluvných strán podpísanou oprávnenými zástupcami oboch zmluvných strán.    </w:t>
      </w:r>
    </w:p>
    <w:p w14:paraId="36F577E8" w14:textId="77777777" w:rsidR="000E4226" w:rsidRPr="006404F2" w:rsidRDefault="000E4226" w:rsidP="00CE164C">
      <w:pPr>
        <w:jc w:val="center"/>
        <w:rPr>
          <w:b/>
          <w:bCs/>
          <w:sz w:val="22"/>
          <w:szCs w:val="22"/>
        </w:rPr>
      </w:pPr>
    </w:p>
    <w:p w14:paraId="6B3D8482" w14:textId="77777777" w:rsidR="00CE164C" w:rsidRPr="006404F2" w:rsidRDefault="00CE164C" w:rsidP="00CE164C">
      <w:pPr>
        <w:jc w:val="center"/>
        <w:rPr>
          <w:b/>
          <w:sz w:val="22"/>
          <w:szCs w:val="22"/>
        </w:rPr>
      </w:pPr>
      <w:r w:rsidRPr="006404F2">
        <w:rPr>
          <w:b/>
          <w:sz w:val="22"/>
          <w:szCs w:val="22"/>
        </w:rPr>
        <w:t>Čl. IX.</w:t>
      </w:r>
    </w:p>
    <w:p w14:paraId="32116AA2" w14:textId="77777777" w:rsidR="00CE164C" w:rsidRPr="006404F2" w:rsidRDefault="00CE164C" w:rsidP="00CE164C">
      <w:pPr>
        <w:jc w:val="center"/>
        <w:outlineLvl w:val="0"/>
        <w:rPr>
          <w:b/>
          <w:bCs/>
          <w:sz w:val="22"/>
          <w:szCs w:val="22"/>
        </w:rPr>
      </w:pPr>
      <w:r w:rsidRPr="006404F2">
        <w:rPr>
          <w:b/>
          <w:bCs/>
          <w:sz w:val="22"/>
          <w:szCs w:val="22"/>
        </w:rPr>
        <w:t>ZÁVEREČNÉ  USTANOVENIA</w:t>
      </w:r>
    </w:p>
    <w:p w14:paraId="3C43A71C" w14:textId="0DC3CF72" w:rsidR="00CE164C" w:rsidRPr="006404F2" w:rsidRDefault="00CE164C" w:rsidP="00CE164C">
      <w:pPr>
        <w:numPr>
          <w:ilvl w:val="0"/>
          <w:numId w:val="42"/>
        </w:numPr>
        <w:tabs>
          <w:tab w:val="clear" w:pos="360"/>
        </w:tabs>
        <w:suppressAutoHyphens w:val="0"/>
        <w:jc w:val="both"/>
        <w:rPr>
          <w:sz w:val="22"/>
          <w:szCs w:val="22"/>
        </w:rPr>
      </w:pPr>
      <w:r w:rsidRPr="006404F2">
        <w:rPr>
          <w:sz w:val="22"/>
          <w:szCs w:val="22"/>
        </w:rPr>
        <w:t>Táto zmluva nadobúda platnosť dňom jej podpisu oprávnenými zástupcami oboch zmluvných strán. Zmluvné strany sa dohodli, že zmluva nadobudne účinnosť až dňom schválenia tejto zákazky v rámci kontroly príslušným kontrolným orgánom, t.j. dňom doručenia správy z kontroly verejného obstarávania prijímateľovi/kupujúcemu, čo je zároveň aj podmienkou jej účinnosti. Ak príslušný kontrolný orgán zákazku neschváli, táto zmluva nenadobudne účinnosť a predávajúcemu nevzniká žiadny nárok voči kupujúcemu na náhradu akejkoľvek škody a/alebo uplatnenie sankcie voči kupujúcemu.</w:t>
      </w:r>
    </w:p>
    <w:p w14:paraId="0A6EB5AA" w14:textId="77777777" w:rsidR="00CE164C" w:rsidRPr="006404F2" w:rsidRDefault="00CE164C" w:rsidP="00CE164C">
      <w:pPr>
        <w:pStyle w:val="Zkladntext2"/>
        <w:widowControl/>
        <w:tabs>
          <w:tab w:val="clear" w:pos="709"/>
        </w:tabs>
        <w:ind w:left="360"/>
        <w:rPr>
          <w:sz w:val="22"/>
          <w:szCs w:val="22"/>
          <w:lang w:val="sk-SK"/>
        </w:rPr>
      </w:pPr>
    </w:p>
    <w:p w14:paraId="543C0217"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Neoddeliteľnou súčasťou tejto zmluvy sú tieto prílohy:</w:t>
      </w:r>
    </w:p>
    <w:p w14:paraId="1D290333" w14:textId="77777777" w:rsidR="00CE164C" w:rsidRPr="006404F2" w:rsidRDefault="00CE164C" w:rsidP="00CE164C">
      <w:pPr>
        <w:pStyle w:val="Zkladntext2"/>
        <w:widowControl/>
        <w:tabs>
          <w:tab w:val="clear" w:pos="709"/>
        </w:tabs>
        <w:ind w:firstLine="426"/>
        <w:rPr>
          <w:sz w:val="22"/>
          <w:szCs w:val="22"/>
          <w:lang w:val="sk-SK"/>
        </w:rPr>
      </w:pPr>
      <w:r w:rsidRPr="006404F2">
        <w:rPr>
          <w:sz w:val="22"/>
          <w:szCs w:val="22"/>
          <w:lang w:val="sk-SK" w:eastAsia="cs-CZ"/>
        </w:rPr>
        <w:t xml:space="preserve">Príloha </w:t>
      </w:r>
      <w:r w:rsidRPr="006404F2">
        <w:rPr>
          <w:sz w:val="22"/>
          <w:szCs w:val="22"/>
          <w:lang w:val="sk-SK"/>
        </w:rPr>
        <w:t xml:space="preserve"> č. 1: Cenová a technická špecifikácia predmetu zmluvy</w:t>
      </w:r>
    </w:p>
    <w:p w14:paraId="62EAC881" w14:textId="77777777" w:rsidR="00CE164C" w:rsidRPr="006404F2" w:rsidRDefault="00CE164C" w:rsidP="00CE164C">
      <w:pPr>
        <w:pStyle w:val="Zkladntext2"/>
        <w:widowControl/>
        <w:tabs>
          <w:tab w:val="clear" w:pos="709"/>
        </w:tabs>
        <w:rPr>
          <w:sz w:val="22"/>
          <w:szCs w:val="22"/>
          <w:lang w:val="sk-SK"/>
        </w:rPr>
      </w:pPr>
      <w:r w:rsidRPr="006404F2">
        <w:rPr>
          <w:sz w:val="22"/>
          <w:szCs w:val="22"/>
          <w:lang w:val="sk-SK"/>
        </w:rPr>
        <w:t xml:space="preserve">      </w:t>
      </w:r>
    </w:p>
    <w:p w14:paraId="641AE277"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 xml:space="preserve">Vzťahy zmluvných strán v tejto zmluve výslovne neupravené sa primerane spravujú ustanoveniami Obchodného zákonníka v platnom znení a ostatnými príslušnými všeobecne záväznými právnymi predpismi platnými v SR. Nevykonateľnosť niektorého ustanovenia zmluvy nemá vplyv na vykonateľnosť ostatných ustanovení. </w:t>
      </w:r>
    </w:p>
    <w:p w14:paraId="766ED4C1" w14:textId="77777777" w:rsidR="00CE164C" w:rsidRPr="006404F2" w:rsidRDefault="00CE164C" w:rsidP="00CE164C">
      <w:pPr>
        <w:pStyle w:val="Zkladntext2"/>
        <w:widowControl/>
        <w:tabs>
          <w:tab w:val="clear" w:pos="709"/>
        </w:tabs>
        <w:ind w:left="360"/>
        <w:rPr>
          <w:sz w:val="22"/>
          <w:szCs w:val="22"/>
          <w:lang w:val="sk-SK"/>
        </w:rPr>
      </w:pPr>
    </w:p>
    <w:p w14:paraId="14E4F50A"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Zmluvné strany budú zachovávať mlčanlivosť o skutočnostiach, o ktorých sa dozvedia v rámci plnenia tejto zmluvy, a ktoré kupujúci alebo predávajúci označí pri ich poskytnutí za dôverné (ďalej len „dôverné informácie“). Zmluvné strany zabezpečia ochranu dôverných informácií pred tretími osobami v súlade s § 17 a § 271 Obchodného zákonníka v znení neskorších predpisov. Zmluvné strany sa zaväzujú dodržiavať povinnosti vyplývajúce im z tohto bodu aj po zániku tejto zmluvy. Táto povinnosť sa neuplatní vo vzťahu k informáciám, ktoré sa po ich sprístupnení stanú verejne známymi bez porušenia tejto zmluvy.</w:t>
      </w:r>
    </w:p>
    <w:p w14:paraId="2E993D1A" w14:textId="77777777" w:rsidR="00CE164C" w:rsidRPr="006404F2" w:rsidRDefault="00CE164C" w:rsidP="00CE164C">
      <w:pPr>
        <w:pStyle w:val="Zkladntext2"/>
        <w:widowControl/>
        <w:tabs>
          <w:tab w:val="clear" w:pos="709"/>
        </w:tabs>
        <w:rPr>
          <w:sz w:val="22"/>
          <w:szCs w:val="22"/>
          <w:lang w:val="sk-SK"/>
        </w:rPr>
      </w:pPr>
    </w:p>
    <w:p w14:paraId="47C9D853"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Všetky ďalšie zmeny a doplnky tejto zmluvy musia byť očíslované, vyjadrené formou písomného dodatku a musia byť datované, opečiatkované a podpísané oprávnenými zástupcami oboch zmluvných strán. Takto podpísané dodatky sa stávajú neoddeliteľnou súčasťou tejto zmluvy.</w:t>
      </w:r>
    </w:p>
    <w:p w14:paraId="257CC5BD" w14:textId="77777777" w:rsidR="00CE164C" w:rsidRPr="006404F2" w:rsidRDefault="00CE164C" w:rsidP="00CE164C">
      <w:pPr>
        <w:jc w:val="both"/>
        <w:rPr>
          <w:sz w:val="22"/>
          <w:szCs w:val="22"/>
        </w:rPr>
      </w:pPr>
    </w:p>
    <w:p w14:paraId="3EBAB87B"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Ustanovenia týkajúce sa záruky, zodpovednostných a sankčných nárokov oboch strán zostávajú v platnosti i po ukončení účinnosti tejto zmluvy, a to až do doby ich vysporiadania.</w:t>
      </w:r>
    </w:p>
    <w:p w14:paraId="1C4411D7" w14:textId="77777777" w:rsidR="00CE164C" w:rsidRPr="006404F2" w:rsidRDefault="00CE164C" w:rsidP="00CE164C">
      <w:pPr>
        <w:pStyle w:val="Zkladntext2"/>
        <w:widowControl/>
        <w:tabs>
          <w:tab w:val="clear" w:pos="709"/>
        </w:tabs>
        <w:ind w:left="426"/>
        <w:rPr>
          <w:sz w:val="22"/>
          <w:szCs w:val="22"/>
          <w:lang w:val="sk-SK"/>
        </w:rPr>
      </w:pPr>
    </w:p>
    <w:p w14:paraId="7A6D1FB2" w14:textId="5A7D118B"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Predávajúci sa zaväzuje strpieť výkon kontroly/auditu súvisiaceho s dodaním predmetu zmluvy kedykoľvek počas platnosti a účinnosti príslušnej Zmluvy o poskytnutí nenávratného finančného príspevku uzavretej kupujúcim ako prijímateľom nenávratného finančného príspevku za účelom financovania predmetn</w:t>
      </w:r>
      <w:r w:rsidR="00355E04">
        <w:rPr>
          <w:sz w:val="22"/>
          <w:szCs w:val="22"/>
          <w:lang w:val="sk-SK"/>
        </w:rPr>
        <w:t xml:space="preserve">ého </w:t>
      </w:r>
      <w:r w:rsidR="00355E04">
        <w:rPr>
          <w:bCs/>
          <w:sz w:val="22"/>
          <w:szCs w:val="22"/>
        </w:rPr>
        <w:t>vybavenia</w:t>
      </w:r>
      <w:r w:rsidRPr="006404F2">
        <w:rPr>
          <w:sz w:val="22"/>
          <w:szCs w:val="22"/>
          <w:lang w:val="sk-SK"/>
        </w:rPr>
        <w:t xml:space="preserve">,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w:t>
      </w:r>
      <w:r w:rsidRPr="006404F2">
        <w:rPr>
          <w:sz w:val="22"/>
          <w:szCs w:val="22"/>
          <w:lang w:val="sk-SK"/>
        </w:rPr>
        <w:lastRenderedPageBreak/>
        <w:t>zmluvných podmienok a poskytnúť týmto orgánom riadne a včas všetku potrebnú súčinnosť. Porušenie tejto povinnosti predávajúceho je podstatným porušením zmluvy, ktoré oprávňuje kupujúceho od zmluvy odstúpiť.</w:t>
      </w:r>
    </w:p>
    <w:p w14:paraId="4765F184" w14:textId="77777777" w:rsidR="00CE164C" w:rsidRPr="006404F2" w:rsidRDefault="00CE164C" w:rsidP="00CE164C">
      <w:pPr>
        <w:pStyle w:val="Zkladntext2"/>
        <w:ind w:left="426"/>
        <w:rPr>
          <w:sz w:val="22"/>
          <w:szCs w:val="22"/>
          <w:lang w:val="sk-SK"/>
        </w:rPr>
      </w:pPr>
      <w:r w:rsidRPr="006404F2">
        <w:rPr>
          <w:sz w:val="22"/>
          <w:szCs w:val="22"/>
          <w:lang w:val="sk-SK"/>
        </w:rPr>
        <w:t>Oprávnené osoby na výkon kontroly/auditu sú najmä:</w:t>
      </w:r>
    </w:p>
    <w:p w14:paraId="2CEF268D" w14:textId="77777777" w:rsidR="00CE164C" w:rsidRPr="006404F2" w:rsidRDefault="00CE164C" w:rsidP="00CE164C">
      <w:pPr>
        <w:pStyle w:val="Zkladntext2"/>
        <w:ind w:left="426"/>
        <w:rPr>
          <w:sz w:val="22"/>
          <w:szCs w:val="22"/>
          <w:lang w:val="sk-SK"/>
        </w:rPr>
      </w:pPr>
      <w:r w:rsidRPr="006404F2">
        <w:rPr>
          <w:sz w:val="22"/>
          <w:szCs w:val="22"/>
          <w:lang w:val="sk-SK"/>
        </w:rPr>
        <w:t>- Poskytovateľ a ním poverené osoby,</w:t>
      </w:r>
    </w:p>
    <w:p w14:paraId="6DA6C1A4" w14:textId="77777777" w:rsidR="00CE164C" w:rsidRPr="006404F2" w:rsidRDefault="00CE164C" w:rsidP="00CE164C">
      <w:pPr>
        <w:pStyle w:val="Zkladntext2"/>
        <w:ind w:left="426"/>
        <w:rPr>
          <w:sz w:val="22"/>
          <w:szCs w:val="22"/>
          <w:lang w:val="sk-SK"/>
        </w:rPr>
      </w:pPr>
      <w:r w:rsidRPr="006404F2">
        <w:rPr>
          <w:sz w:val="22"/>
          <w:szCs w:val="22"/>
          <w:lang w:val="sk-SK"/>
        </w:rPr>
        <w:t>- Útvar vnútorného auditu Riadiaceho orgánu alebo Sprostredkovateľského orgánu a nimi</w:t>
      </w:r>
    </w:p>
    <w:p w14:paraId="315FA94A" w14:textId="77777777" w:rsidR="00CE164C" w:rsidRPr="006404F2" w:rsidRDefault="00CE164C" w:rsidP="00CE164C">
      <w:pPr>
        <w:pStyle w:val="Zkladntext2"/>
        <w:ind w:left="426"/>
        <w:rPr>
          <w:sz w:val="22"/>
          <w:szCs w:val="22"/>
          <w:lang w:val="sk-SK"/>
        </w:rPr>
      </w:pPr>
      <w:r w:rsidRPr="006404F2">
        <w:rPr>
          <w:sz w:val="22"/>
          <w:szCs w:val="22"/>
          <w:lang w:val="sk-SK"/>
        </w:rPr>
        <w:t>poverené osoby,</w:t>
      </w:r>
    </w:p>
    <w:p w14:paraId="3DEE4756" w14:textId="77777777" w:rsidR="00CE164C" w:rsidRPr="006404F2" w:rsidRDefault="00CE164C" w:rsidP="00CE164C">
      <w:pPr>
        <w:pStyle w:val="Zkladntext2"/>
        <w:ind w:left="426"/>
        <w:rPr>
          <w:sz w:val="22"/>
          <w:szCs w:val="22"/>
          <w:lang w:val="sk-SK"/>
        </w:rPr>
      </w:pPr>
      <w:r w:rsidRPr="006404F2">
        <w:rPr>
          <w:sz w:val="22"/>
          <w:szCs w:val="22"/>
          <w:lang w:val="sk-SK"/>
        </w:rPr>
        <w:t>- Najvyšší kontrolný úrad SR, Úrad vládneho auditu, Certifikačný orgán a nimi poverené osoby,</w:t>
      </w:r>
    </w:p>
    <w:p w14:paraId="793384B5" w14:textId="77777777" w:rsidR="00CE164C" w:rsidRPr="006404F2" w:rsidRDefault="00CE164C" w:rsidP="00CE164C">
      <w:pPr>
        <w:pStyle w:val="Zkladntext2"/>
        <w:ind w:left="426"/>
        <w:rPr>
          <w:sz w:val="22"/>
          <w:szCs w:val="22"/>
          <w:lang w:val="sk-SK"/>
        </w:rPr>
      </w:pPr>
      <w:r w:rsidRPr="006404F2">
        <w:rPr>
          <w:sz w:val="22"/>
          <w:szCs w:val="22"/>
          <w:lang w:val="sk-SK"/>
        </w:rPr>
        <w:t>- Orgán auditu, jeho spolupracujúce orgány a osoby poverené na výkon kontroly/auditu,</w:t>
      </w:r>
    </w:p>
    <w:p w14:paraId="4877051F" w14:textId="77777777" w:rsidR="00CE164C" w:rsidRPr="006404F2" w:rsidRDefault="00CE164C" w:rsidP="00CE164C">
      <w:pPr>
        <w:pStyle w:val="Zkladntext2"/>
        <w:ind w:left="426"/>
        <w:rPr>
          <w:sz w:val="22"/>
          <w:szCs w:val="22"/>
          <w:lang w:val="sk-SK"/>
        </w:rPr>
      </w:pPr>
      <w:r w:rsidRPr="006404F2">
        <w:rPr>
          <w:sz w:val="22"/>
          <w:szCs w:val="22"/>
          <w:lang w:val="sk-SK"/>
        </w:rPr>
        <w:t>- Splnomocnení zástupcovia Európskej Komisie a Európskeho dvora audítorov,</w:t>
      </w:r>
    </w:p>
    <w:p w14:paraId="190C495C" w14:textId="77777777" w:rsidR="00CE164C" w:rsidRPr="006404F2" w:rsidRDefault="00CE164C" w:rsidP="00CE164C">
      <w:pPr>
        <w:pStyle w:val="Zkladntext2"/>
        <w:ind w:left="426"/>
        <w:rPr>
          <w:sz w:val="22"/>
          <w:szCs w:val="22"/>
          <w:lang w:val="sk-SK"/>
        </w:rPr>
      </w:pPr>
      <w:r w:rsidRPr="006404F2">
        <w:rPr>
          <w:sz w:val="22"/>
          <w:szCs w:val="22"/>
          <w:lang w:val="sk-SK"/>
        </w:rPr>
        <w:t>- Orgán zabezpečujúci ochranu finančných záujmov EÚ,</w:t>
      </w:r>
    </w:p>
    <w:p w14:paraId="076712C3" w14:textId="77777777" w:rsidR="00CE164C" w:rsidRPr="006404F2" w:rsidRDefault="00CE164C" w:rsidP="00CE164C">
      <w:pPr>
        <w:pStyle w:val="Zkladntext2"/>
        <w:ind w:left="426"/>
        <w:rPr>
          <w:sz w:val="22"/>
          <w:szCs w:val="22"/>
          <w:lang w:val="sk-SK"/>
        </w:rPr>
      </w:pPr>
      <w:r w:rsidRPr="006404F2">
        <w:rPr>
          <w:sz w:val="22"/>
          <w:szCs w:val="22"/>
          <w:lang w:val="sk-SK"/>
        </w:rPr>
        <w:t>- Osoby prizvané orgánmi uvedenými v písm. a) až f) v súlade s príslušnými právnymi</w:t>
      </w:r>
    </w:p>
    <w:p w14:paraId="18476922" w14:textId="77777777" w:rsidR="00CE164C" w:rsidRPr="006404F2" w:rsidRDefault="00CE164C" w:rsidP="00CE164C">
      <w:pPr>
        <w:pStyle w:val="Zkladntext2"/>
        <w:widowControl/>
        <w:tabs>
          <w:tab w:val="clear" w:pos="709"/>
        </w:tabs>
        <w:ind w:left="426"/>
        <w:rPr>
          <w:sz w:val="22"/>
          <w:szCs w:val="22"/>
          <w:lang w:val="sk-SK"/>
        </w:rPr>
      </w:pPr>
      <w:r w:rsidRPr="006404F2">
        <w:rPr>
          <w:sz w:val="22"/>
          <w:szCs w:val="22"/>
          <w:lang w:val="sk-SK"/>
        </w:rPr>
        <w:t>predpismi SR a právnymi aktmi EÚ.</w:t>
      </w:r>
    </w:p>
    <w:p w14:paraId="0698E9DD" w14:textId="77777777" w:rsidR="00CE164C" w:rsidRPr="006404F2" w:rsidRDefault="00CE164C" w:rsidP="00CE164C">
      <w:pPr>
        <w:pStyle w:val="Zkladntext2"/>
        <w:widowControl/>
        <w:tabs>
          <w:tab w:val="clear" w:pos="709"/>
        </w:tabs>
        <w:rPr>
          <w:sz w:val="22"/>
          <w:szCs w:val="22"/>
          <w:lang w:val="sk-SK"/>
        </w:rPr>
      </w:pPr>
    </w:p>
    <w:p w14:paraId="335072B7" w14:textId="290CE950"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 xml:space="preserve">Zmluva je vyhotovená v </w:t>
      </w:r>
      <w:r w:rsidR="001F478C">
        <w:rPr>
          <w:sz w:val="22"/>
          <w:szCs w:val="22"/>
          <w:lang w:val="sk-SK"/>
        </w:rPr>
        <w:t>troch</w:t>
      </w:r>
      <w:r w:rsidRPr="006404F2">
        <w:rPr>
          <w:sz w:val="22"/>
          <w:szCs w:val="22"/>
          <w:lang w:val="sk-SK"/>
        </w:rPr>
        <w:t xml:space="preserve"> rovnopisoch, z ktorých každý má platnosť originálu. Kupujúci obdrží </w:t>
      </w:r>
      <w:r w:rsidR="001F478C">
        <w:rPr>
          <w:sz w:val="22"/>
          <w:szCs w:val="22"/>
          <w:lang w:val="sk-SK"/>
        </w:rPr>
        <w:t>dva</w:t>
      </w:r>
      <w:r w:rsidRPr="006404F2">
        <w:rPr>
          <w:sz w:val="22"/>
          <w:szCs w:val="22"/>
          <w:lang w:val="sk-SK"/>
        </w:rPr>
        <w:t xml:space="preserve"> rovnopisy a predávajúci obdrží </w:t>
      </w:r>
      <w:r w:rsidR="001F478C">
        <w:rPr>
          <w:sz w:val="22"/>
          <w:szCs w:val="22"/>
          <w:lang w:val="sk-SK"/>
        </w:rPr>
        <w:t>jeden</w:t>
      </w:r>
      <w:r w:rsidRPr="006404F2">
        <w:rPr>
          <w:sz w:val="22"/>
          <w:szCs w:val="22"/>
          <w:lang w:val="sk-SK"/>
        </w:rPr>
        <w:t xml:space="preserve"> rovnopis. </w:t>
      </w:r>
    </w:p>
    <w:p w14:paraId="304DAF7F" w14:textId="77777777" w:rsidR="00CE164C" w:rsidRPr="006404F2" w:rsidRDefault="00CE164C" w:rsidP="00CE164C">
      <w:pPr>
        <w:pStyle w:val="Zkladntext2"/>
        <w:widowControl/>
        <w:tabs>
          <w:tab w:val="clear" w:pos="709"/>
        </w:tabs>
        <w:rPr>
          <w:sz w:val="22"/>
          <w:szCs w:val="22"/>
          <w:lang w:val="sk-SK"/>
        </w:rPr>
      </w:pPr>
    </w:p>
    <w:p w14:paraId="2F526CE3" w14:textId="77777777" w:rsidR="00CE164C" w:rsidRPr="006404F2" w:rsidRDefault="00CE164C" w:rsidP="00CE164C">
      <w:pPr>
        <w:pStyle w:val="Pta"/>
        <w:numPr>
          <w:ilvl w:val="0"/>
          <w:numId w:val="42"/>
        </w:numPr>
        <w:tabs>
          <w:tab w:val="clear" w:pos="360"/>
          <w:tab w:val="num" w:pos="426"/>
        </w:tabs>
        <w:suppressAutoHyphens w:val="0"/>
        <w:ind w:left="426" w:hanging="426"/>
        <w:jc w:val="both"/>
        <w:rPr>
          <w:sz w:val="22"/>
          <w:szCs w:val="22"/>
        </w:rPr>
      </w:pPr>
      <w:r w:rsidRPr="006404F2">
        <w:rPr>
          <w:sz w:val="22"/>
          <w:szCs w:val="22"/>
        </w:rPr>
        <w:t>Zmluvné strany sa dohodli, že akékoľvek spory vzniknuté z plnenia tejto zmluvy budú riešiť prednostne formou vzájomnej dohody. K riešeniu sporu súdnou cestou pristúpia zmluvné strany až po vyčerpaní možností riešiť spor vzájomnou dohodou. Pri riešení sporov sa zmluvné strany budú riadiť právnym poriadkom Slovenskej republiky.</w:t>
      </w:r>
    </w:p>
    <w:p w14:paraId="0827FA77" w14:textId="77777777" w:rsidR="00CE164C" w:rsidRPr="006404F2" w:rsidRDefault="00CE164C" w:rsidP="00CE164C">
      <w:pPr>
        <w:pStyle w:val="Zkladntext2"/>
        <w:widowControl/>
        <w:tabs>
          <w:tab w:val="clear" w:pos="709"/>
        </w:tabs>
        <w:rPr>
          <w:sz w:val="22"/>
          <w:szCs w:val="22"/>
          <w:lang w:val="sk-SK"/>
        </w:rPr>
      </w:pPr>
    </w:p>
    <w:p w14:paraId="00C04AFA"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Zmluvné strany vyhlasujú, že si túto zmluvu pred jej podpisom prečítali a s jej obsahom  súhlasia, čo potvrdzujú svojim podpisom.</w:t>
      </w:r>
    </w:p>
    <w:p w14:paraId="6C08FE95" w14:textId="77777777" w:rsidR="00CE164C" w:rsidRPr="006404F2" w:rsidRDefault="00CE164C" w:rsidP="00CE164C">
      <w:pPr>
        <w:pStyle w:val="Zkladntext2"/>
        <w:widowControl/>
        <w:tabs>
          <w:tab w:val="clear" w:pos="709"/>
        </w:tabs>
        <w:rPr>
          <w:sz w:val="22"/>
          <w:szCs w:val="22"/>
          <w:lang w:val="sk-SK"/>
        </w:rPr>
      </w:pPr>
    </w:p>
    <w:p w14:paraId="301B88F3"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 xml:space="preserve">Písomnosti si budú zmluvné strany doručovať na adresu sídla uvedenú v tejto zmluve. Zmenu sídla je zmluvná strana povinná bezodkladne písomne oznámiť druhej zmluvnej strane. Zmluvné strany sa dohodli, že v prípade vrátenia zásielky odosielateľovi po neúspešnom opakovanom doručovaní platí, že písomnosť bola doručená adresátovi dňom vrátenia opakovane doručovanej zásielky odosielateľovi, aj keď sa o tom adresát nedozvedel. </w:t>
      </w:r>
    </w:p>
    <w:p w14:paraId="70B9ADB4" w14:textId="77777777" w:rsidR="002573D2" w:rsidRPr="006404F2" w:rsidRDefault="002573D2" w:rsidP="001F478C">
      <w:pPr>
        <w:pStyle w:val="Zkladntext2"/>
        <w:widowControl/>
        <w:tabs>
          <w:tab w:val="clear" w:pos="709"/>
        </w:tabs>
        <w:rPr>
          <w:sz w:val="22"/>
          <w:szCs w:val="22"/>
          <w:lang w:val="sk-SK"/>
        </w:rPr>
      </w:pPr>
    </w:p>
    <w:tbl>
      <w:tblPr>
        <w:tblW w:w="0" w:type="auto"/>
        <w:tblLook w:val="04A0" w:firstRow="1" w:lastRow="0" w:firstColumn="1" w:lastColumn="0" w:noHBand="0" w:noVBand="1"/>
      </w:tblPr>
      <w:tblGrid>
        <w:gridCol w:w="4548"/>
        <w:gridCol w:w="4524"/>
      </w:tblGrid>
      <w:tr w:rsidR="006404F2" w:rsidRPr="006404F2" w14:paraId="6C86E2E9" w14:textId="77777777" w:rsidTr="00F317E2">
        <w:tc>
          <w:tcPr>
            <w:tcW w:w="4548" w:type="dxa"/>
          </w:tcPr>
          <w:p w14:paraId="3E3C5313" w14:textId="77777777" w:rsidR="002573D2" w:rsidRPr="006404F2" w:rsidRDefault="002573D2" w:rsidP="00F317E2">
            <w:pPr>
              <w:rPr>
                <w:sz w:val="22"/>
                <w:szCs w:val="22"/>
              </w:rPr>
            </w:pPr>
          </w:p>
          <w:p w14:paraId="5CCA0FEE" w14:textId="4A01B2FC" w:rsidR="00CE164C" w:rsidRPr="006404F2" w:rsidRDefault="00CE164C" w:rsidP="00F317E2">
            <w:pPr>
              <w:rPr>
                <w:sz w:val="22"/>
                <w:szCs w:val="22"/>
              </w:rPr>
            </w:pPr>
            <w:r w:rsidRPr="006404F2">
              <w:rPr>
                <w:sz w:val="22"/>
                <w:szCs w:val="22"/>
              </w:rPr>
              <w:t>V ...................., dňa ..............................</w:t>
            </w:r>
          </w:p>
        </w:tc>
        <w:tc>
          <w:tcPr>
            <w:tcW w:w="4524" w:type="dxa"/>
          </w:tcPr>
          <w:p w14:paraId="18A2378D" w14:textId="77777777" w:rsidR="002573D2" w:rsidRPr="006404F2" w:rsidRDefault="002573D2" w:rsidP="00F317E2">
            <w:pPr>
              <w:rPr>
                <w:sz w:val="22"/>
                <w:szCs w:val="22"/>
              </w:rPr>
            </w:pPr>
          </w:p>
          <w:p w14:paraId="4ED21545" w14:textId="2B4BDE77" w:rsidR="00CE164C" w:rsidRPr="006404F2" w:rsidRDefault="00CE164C" w:rsidP="00F317E2">
            <w:pPr>
              <w:rPr>
                <w:sz w:val="22"/>
                <w:szCs w:val="22"/>
              </w:rPr>
            </w:pPr>
            <w:r w:rsidRPr="006404F2">
              <w:rPr>
                <w:sz w:val="22"/>
                <w:szCs w:val="22"/>
              </w:rPr>
              <w:t>V Skalici, dňa ..............................</w:t>
            </w:r>
          </w:p>
        </w:tc>
      </w:tr>
      <w:tr w:rsidR="00CE164C" w:rsidRPr="006404F2" w14:paraId="47329F2A" w14:textId="77777777" w:rsidTr="00F317E2">
        <w:trPr>
          <w:trHeight w:val="1702"/>
        </w:trPr>
        <w:tc>
          <w:tcPr>
            <w:tcW w:w="4548" w:type="dxa"/>
          </w:tcPr>
          <w:p w14:paraId="0DBC0599" w14:textId="77777777" w:rsidR="00CE164C" w:rsidRPr="006404F2" w:rsidRDefault="00CE164C" w:rsidP="00F317E2">
            <w:pPr>
              <w:rPr>
                <w:sz w:val="22"/>
                <w:szCs w:val="22"/>
              </w:rPr>
            </w:pPr>
            <w:r w:rsidRPr="006404F2">
              <w:rPr>
                <w:sz w:val="22"/>
                <w:szCs w:val="22"/>
              </w:rPr>
              <w:t xml:space="preserve">    </w:t>
            </w:r>
          </w:p>
          <w:p w14:paraId="012F894A" w14:textId="77777777" w:rsidR="00CE164C" w:rsidRPr="006404F2" w:rsidRDefault="00CE164C" w:rsidP="00F317E2">
            <w:pPr>
              <w:rPr>
                <w:sz w:val="22"/>
                <w:szCs w:val="22"/>
              </w:rPr>
            </w:pPr>
            <w:r w:rsidRPr="006404F2">
              <w:rPr>
                <w:sz w:val="22"/>
                <w:szCs w:val="22"/>
              </w:rPr>
              <w:t>Za predávajúceho</w:t>
            </w:r>
          </w:p>
          <w:p w14:paraId="17B29308" w14:textId="77777777" w:rsidR="00CE164C" w:rsidRPr="006404F2" w:rsidRDefault="00CE164C" w:rsidP="00F317E2">
            <w:pPr>
              <w:jc w:val="center"/>
              <w:rPr>
                <w:sz w:val="22"/>
                <w:szCs w:val="22"/>
              </w:rPr>
            </w:pPr>
          </w:p>
          <w:p w14:paraId="38BF67C2" w14:textId="77777777" w:rsidR="00CE164C" w:rsidRPr="006404F2" w:rsidRDefault="00CE164C" w:rsidP="00F317E2">
            <w:pPr>
              <w:jc w:val="center"/>
              <w:rPr>
                <w:sz w:val="22"/>
                <w:szCs w:val="22"/>
              </w:rPr>
            </w:pPr>
          </w:p>
          <w:p w14:paraId="0FDC11A8" w14:textId="77777777" w:rsidR="002573D2" w:rsidRPr="006404F2" w:rsidRDefault="002573D2" w:rsidP="001F478C">
            <w:pPr>
              <w:rPr>
                <w:sz w:val="22"/>
                <w:szCs w:val="22"/>
              </w:rPr>
            </w:pPr>
          </w:p>
          <w:p w14:paraId="68D27E71" w14:textId="77777777" w:rsidR="00CE164C" w:rsidRPr="006404F2" w:rsidRDefault="00CE164C" w:rsidP="00F317E2">
            <w:pPr>
              <w:jc w:val="center"/>
              <w:rPr>
                <w:sz w:val="22"/>
                <w:szCs w:val="22"/>
              </w:rPr>
            </w:pPr>
          </w:p>
          <w:p w14:paraId="6E49A42B" w14:textId="77777777" w:rsidR="00CE164C" w:rsidRPr="006404F2" w:rsidRDefault="00CE164C" w:rsidP="00F317E2">
            <w:pPr>
              <w:jc w:val="center"/>
              <w:rPr>
                <w:sz w:val="22"/>
                <w:szCs w:val="22"/>
              </w:rPr>
            </w:pPr>
          </w:p>
          <w:p w14:paraId="1A2BEDC6" w14:textId="77777777" w:rsidR="00CE164C" w:rsidRPr="006404F2" w:rsidRDefault="00CE164C" w:rsidP="00F317E2">
            <w:pPr>
              <w:jc w:val="center"/>
              <w:rPr>
                <w:sz w:val="22"/>
                <w:szCs w:val="22"/>
              </w:rPr>
            </w:pPr>
            <w:r w:rsidRPr="006404F2">
              <w:rPr>
                <w:sz w:val="22"/>
                <w:szCs w:val="22"/>
              </w:rPr>
              <w:t>.............................................................</w:t>
            </w:r>
          </w:p>
        </w:tc>
        <w:tc>
          <w:tcPr>
            <w:tcW w:w="4524" w:type="dxa"/>
          </w:tcPr>
          <w:p w14:paraId="224D8AFD" w14:textId="77777777" w:rsidR="00CE164C" w:rsidRPr="006404F2" w:rsidRDefault="00CE164C" w:rsidP="00F317E2">
            <w:pPr>
              <w:rPr>
                <w:sz w:val="22"/>
                <w:szCs w:val="22"/>
              </w:rPr>
            </w:pPr>
          </w:p>
          <w:p w14:paraId="13D9DF62" w14:textId="77777777" w:rsidR="00CE164C" w:rsidRPr="006404F2" w:rsidRDefault="00CE164C" w:rsidP="00F317E2">
            <w:pPr>
              <w:rPr>
                <w:sz w:val="22"/>
                <w:szCs w:val="22"/>
              </w:rPr>
            </w:pPr>
            <w:r w:rsidRPr="006404F2">
              <w:rPr>
                <w:sz w:val="22"/>
                <w:szCs w:val="22"/>
              </w:rPr>
              <w:t>Za kupujúceho</w:t>
            </w:r>
          </w:p>
          <w:p w14:paraId="285B736B" w14:textId="77777777" w:rsidR="00CE164C" w:rsidRPr="006404F2" w:rsidRDefault="00CE164C" w:rsidP="00F317E2">
            <w:pPr>
              <w:rPr>
                <w:sz w:val="22"/>
                <w:szCs w:val="22"/>
              </w:rPr>
            </w:pPr>
            <w:r w:rsidRPr="006404F2">
              <w:rPr>
                <w:sz w:val="22"/>
                <w:szCs w:val="22"/>
              </w:rPr>
              <w:t>Fakultná nemocnica s poliklinikou Skalica, a. s.</w:t>
            </w:r>
          </w:p>
          <w:p w14:paraId="576787EB" w14:textId="77777777" w:rsidR="00CE164C" w:rsidRPr="006404F2" w:rsidRDefault="00CE164C" w:rsidP="00F317E2">
            <w:pPr>
              <w:rPr>
                <w:sz w:val="22"/>
                <w:szCs w:val="22"/>
              </w:rPr>
            </w:pPr>
          </w:p>
          <w:p w14:paraId="65419E15" w14:textId="089E2051" w:rsidR="00CE164C" w:rsidRPr="006404F2" w:rsidRDefault="00CE164C" w:rsidP="00F317E2">
            <w:pPr>
              <w:rPr>
                <w:sz w:val="22"/>
                <w:szCs w:val="22"/>
              </w:rPr>
            </w:pPr>
          </w:p>
          <w:p w14:paraId="354A8570" w14:textId="77777777" w:rsidR="002573D2" w:rsidRPr="006404F2" w:rsidRDefault="002573D2" w:rsidP="00F317E2">
            <w:pPr>
              <w:rPr>
                <w:sz w:val="22"/>
                <w:szCs w:val="22"/>
              </w:rPr>
            </w:pPr>
          </w:p>
          <w:p w14:paraId="215A70B6" w14:textId="77777777" w:rsidR="00CE164C" w:rsidRPr="006404F2" w:rsidRDefault="00CE164C" w:rsidP="00F317E2">
            <w:pPr>
              <w:rPr>
                <w:sz w:val="22"/>
                <w:szCs w:val="22"/>
              </w:rPr>
            </w:pPr>
          </w:p>
          <w:p w14:paraId="25A2AADE" w14:textId="77777777" w:rsidR="00CE164C" w:rsidRPr="006404F2" w:rsidRDefault="00CE164C" w:rsidP="00F317E2">
            <w:pPr>
              <w:jc w:val="center"/>
              <w:rPr>
                <w:sz w:val="22"/>
                <w:szCs w:val="22"/>
              </w:rPr>
            </w:pPr>
            <w:r w:rsidRPr="006404F2">
              <w:rPr>
                <w:sz w:val="22"/>
                <w:szCs w:val="22"/>
              </w:rPr>
              <w:t>.....................................................</w:t>
            </w:r>
          </w:p>
          <w:p w14:paraId="6C81DBB1" w14:textId="77777777" w:rsidR="00CE164C" w:rsidRPr="006404F2" w:rsidRDefault="00CE164C" w:rsidP="00F317E2">
            <w:pPr>
              <w:jc w:val="center"/>
              <w:rPr>
                <w:sz w:val="22"/>
                <w:szCs w:val="22"/>
              </w:rPr>
            </w:pPr>
            <w:r w:rsidRPr="006404F2">
              <w:rPr>
                <w:sz w:val="22"/>
                <w:szCs w:val="22"/>
              </w:rPr>
              <w:t xml:space="preserve">     MUDr. Ivan Uhliarik</w:t>
            </w:r>
          </w:p>
          <w:p w14:paraId="4CD5F55C" w14:textId="77777777" w:rsidR="00CE164C" w:rsidRPr="006404F2" w:rsidRDefault="00CE164C" w:rsidP="00F317E2">
            <w:pPr>
              <w:jc w:val="center"/>
              <w:rPr>
                <w:sz w:val="22"/>
                <w:szCs w:val="22"/>
              </w:rPr>
            </w:pPr>
            <w:r w:rsidRPr="006404F2">
              <w:rPr>
                <w:sz w:val="22"/>
                <w:szCs w:val="22"/>
              </w:rPr>
              <w:t>predseda predstavenstva</w:t>
            </w:r>
          </w:p>
        </w:tc>
      </w:tr>
    </w:tbl>
    <w:p w14:paraId="7C10F8CD" w14:textId="77777777" w:rsidR="00CE164C" w:rsidRPr="006404F2" w:rsidRDefault="00CE164C" w:rsidP="00CE164C">
      <w:pPr>
        <w:jc w:val="right"/>
        <w:rPr>
          <w:sz w:val="22"/>
          <w:szCs w:val="22"/>
        </w:rPr>
      </w:pPr>
    </w:p>
    <w:p w14:paraId="5385DF49" w14:textId="77777777" w:rsidR="00CE164C" w:rsidRPr="006404F2" w:rsidRDefault="00CE164C" w:rsidP="001F478C">
      <w:pPr>
        <w:rPr>
          <w:sz w:val="22"/>
          <w:szCs w:val="22"/>
        </w:rPr>
      </w:pPr>
    </w:p>
    <w:p w14:paraId="51D3C87D" w14:textId="77777777" w:rsidR="00CE164C" w:rsidRPr="006404F2" w:rsidRDefault="00CE164C" w:rsidP="00CE164C">
      <w:pPr>
        <w:jc w:val="right"/>
        <w:rPr>
          <w:sz w:val="22"/>
          <w:szCs w:val="22"/>
        </w:rPr>
      </w:pPr>
    </w:p>
    <w:p w14:paraId="44BF3C80" w14:textId="77777777" w:rsidR="00CE164C" w:rsidRPr="006404F2" w:rsidRDefault="00CE164C" w:rsidP="00CE164C">
      <w:pPr>
        <w:tabs>
          <w:tab w:val="left" w:pos="4536"/>
        </w:tabs>
        <w:jc w:val="center"/>
        <w:rPr>
          <w:sz w:val="22"/>
          <w:szCs w:val="22"/>
        </w:rPr>
      </w:pPr>
      <w:r w:rsidRPr="006404F2">
        <w:rPr>
          <w:sz w:val="22"/>
          <w:szCs w:val="22"/>
        </w:rPr>
        <w:tab/>
        <w:t>.....................................................</w:t>
      </w:r>
    </w:p>
    <w:p w14:paraId="7780D336" w14:textId="77777777" w:rsidR="00CE164C" w:rsidRPr="006404F2" w:rsidRDefault="00CE164C" w:rsidP="00CE164C">
      <w:pPr>
        <w:tabs>
          <w:tab w:val="left" w:pos="4536"/>
        </w:tabs>
        <w:jc w:val="center"/>
        <w:rPr>
          <w:sz w:val="22"/>
          <w:szCs w:val="22"/>
        </w:rPr>
      </w:pPr>
      <w:r w:rsidRPr="006404F2">
        <w:rPr>
          <w:sz w:val="22"/>
          <w:szCs w:val="22"/>
        </w:rPr>
        <w:tab/>
        <w:t>Ing. Ondrej Kadák</w:t>
      </w:r>
    </w:p>
    <w:p w14:paraId="25D9B737" w14:textId="0E9FC3E5" w:rsidR="002573D2" w:rsidRPr="006404F2" w:rsidRDefault="00CE164C" w:rsidP="005626D7">
      <w:pPr>
        <w:tabs>
          <w:tab w:val="left" w:pos="4536"/>
        </w:tabs>
        <w:jc w:val="center"/>
        <w:rPr>
          <w:sz w:val="22"/>
          <w:szCs w:val="22"/>
        </w:rPr>
      </w:pPr>
      <w:r w:rsidRPr="006404F2">
        <w:rPr>
          <w:sz w:val="22"/>
          <w:szCs w:val="22"/>
        </w:rPr>
        <w:tab/>
        <w:t>podpredseda predstavenstva</w:t>
      </w:r>
    </w:p>
    <w:sectPr w:rsidR="002573D2" w:rsidRPr="006404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28CC8" w14:textId="77777777" w:rsidR="00A65D61" w:rsidRDefault="00A65D61">
      <w:r>
        <w:separator/>
      </w:r>
    </w:p>
  </w:endnote>
  <w:endnote w:type="continuationSeparator" w:id="0">
    <w:p w14:paraId="05930ED6" w14:textId="77777777" w:rsidR="00A65D61" w:rsidRDefault="00A6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5ECF" w14:textId="77777777" w:rsidR="00E9235D" w:rsidRDefault="00E9235D">
    <w:pPr>
      <w:pStyle w:val="Pta"/>
      <w:ind w:right="360"/>
    </w:pPr>
    <w:r>
      <w:rPr>
        <w:noProof/>
        <w:lang w:val="sk-SK" w:eastAsia="sk-SK"/>
      </w:rPr>
      <mc:AlternateContent>
        <mc:Choice Requires="wps">
          <w:drawing>
            <wp:anchor distT="0" distB="0" distL="0" distR="0" simplePos="0" relativeHeight="251657728" behindDoc="0" locked="0" layoutInCell="1" allowOverlap="1" wp14:anchorId="79F3E4E0" wp14:editId="4B0E9325">
              <wp:simplePos x="0" y="0"/>
              <wp:positionH relativeFrom="page">
                <wp:posOffset>6583680</wp:posOffset>
              </wp:positionH>
              <wp:positionV relativeFrom="paragraph">
                <wp:posOffset>-1270</wp:posOffset>
              </wp:positionV>
              <wp:extent cx="198120" cy="3479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47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2045E" w14:textId="77777777" w:rsidR="00E9235D" w:rsidRDefault="00E9235D">
                          <w:pPr>
                            <w:pStyle w:val="Pta"/>
                          </w:pPr>
                          <w:r>
                            <w:rPr>
                              <w:rStyle w:val="slostrany"/>
                            </w:rPr>
                            <w:fldChar w:fldCharType="begin"/>
                          </w:r>
                          <w:r>
                            <w:rPr>
                              <w:rStyle w:val="slostrany"/>
                            </w:rPr>
                            <w:instrText xml:space="preserve"> PAGE </w:instrText>
                          </w:r>
                          <w:r>
                            <w:rPr>
                              <w:rStyle w:val="slostrany"/>
                            </w:rPr>
                            <w:fldChar w:fldCharType="separate"/>
                          </w:r>
                          <w:r>
                            <w:rPr>
                              <w:rStyle w:val="slostrany"/>
                              <w:noProof/>
                            </w:rPr>
                            <w:t>7</w:t>
                          </w:r>
                          <w:r>
                            <w:rPr>
                              <w:rStyle w:val="slostrany"/>
                            </w:rPr>
                            <w:fldChar w:fldCharType="end"/>
                          </w:r>
                        </w:p>
                        <w:p w14:paraId="7E9E4530" w14:textId="77777777" w:rsidR="00E9235D" w:rsidRDefault="00E9235D">
                          <w:pPr>
                            <w:pStyle w:val="P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3E4E0" id="_x0000_t202" coordsize="21600,21600" o:spt="202" path="m,l,21600r21600,l21600,xe">
              <v:stroke joinstyle="miter"/>
              <v:path gradientshapeok="t" o:connecttype="rect"/>
            </v:shapetype>
            <v:shape id="Text Box 1" o:spid="_x0000_s1026" type="#_x0000_t202" style="position:absolute;margin-left:518.4pt;margin-top:-.1pt;width:15.6pt;height:27.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" stroked="f">
              <v:fill opacity="0"/>
              <v:textbox inset="0,0,0,0">
                <w:txbxContent>
                  <w:p w14:paraId="2BF2045E" w14:textId="77777777" w:rsidR="00E9235D" w:rsidRDefault="00E9235D">
                    <w:pPr>
                      <w:pStyle w:val="Pta"/>
                    </w:pPr>
                    <w:r>
                      <w:rPr>
                        <w:rStyle w:val="slostrany"/>
                      </w:rPr>
                      <w:fldChar w:fldCharType="begin"/>
                    </w:r>
                    <w:r>
                      <w:rPr>
                        <w:rStyle w:val="slostrany"/>
                      </w:rPr>
                      <w:instrText xml:space="preserve"> PAGE </w:instrText>
                    </w:r>
                    <w:r>
                      <w:rPr>
                        <w:rStyle w:val="slostrany"/>
                      </w:rPr>
                      <w:fldChar w:fldCharType="separate"/>
                    </w:r>
                    <w:r>
                      <w:rPr>
                        <w:rStyle w:val="slostrany"/>
                        <w:noProof/>
                      </w:rPr>
                      <w:t>7</w:t>
                    </w:r>
                    <w:r>
                      <w:rPr>
                        <w:rStyle w:val="slostrany"/>
                      </w:rPr>
                      <w:fldChar w:fldCharType="end"/>
                    </w:r>
                  </w:p>
                  <w:p w14:paraId="7E9E4530" w14:textId="77777777" w:rsidR="00E9235D" w:rsidRDefault="00E9235D">
                    <w:pPr>
                      <w:pStyle w:val="Pt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AF14B" w14:textId="77777777" w:rsidR="00A65D61" w:rsidRDefault="00A65D61">
      <w:r>
        <w:separator/>
      </w:r>
    </w:p>
  </w:footnote>
  <w:footnote w:type="continuationSeparator" w:id="0">
    <w:p w14:paraId="1FDC756F" w14:textId="77777777" w:rsidR="00A65D61" w:rsidRDefault="00A65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708"/>
        </w:tabs>
        <w:ind w:left="644" w:hanging="360"/>
      </w:pPr>
      <w:rPr>
        <w:rFonts w:ascii="Times New Roman" w:hAnsi="Times New Roman" w:cs="Times New Roman" w:hint="default"/>
        <w:b/>
        <w:bCs/>
        <w:sz w:val="24"/>
        <w:szCs w:val="24"/>
        <w:lang w:val="en-U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364" w:hanging="360"/>
      </w:pPr>
      <w:rPr>
        <w:rFonts w:ascii="Symbol" w:hAnsi="Symbol" w:cs="Symbol" w:hint="default"/>
      </w:rPr>
    </w:lvl>
  </w:abstractNum>
  <w:abstractNum w:abstractNumId="3" w15:restartNumberingAfterBreak="0">
    <w:nsid w:val="013E5CB1"/>
    <w:multiLevelType w:val="hybridMultilevel"/>
    <w:tmpl w:val="EBE0A124"/>
    <w:lvl w:ilvl="0" w:tplc="7662FBD2">
      <w:start w:val="1"/>
      <w:numFmt w:val="decimal"/>
      <w:lvlText w:val="(%1)"/>
      <w:lvlJc w:val="left"/>
      <w:pPr>
        <w:ind w:left="517" w:hanging="375"/>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26936DD"/>
    <w:multiLevelType w:val="hybridMultilevel"/>
    <w:tmpl w:val="10E8F122"/>
    <w:lvl w:ilvl="0" w:tplc="3B942326">
      <w:start w:val="1"/>
      <w:numFmt w:val="decimal"/>
      <w:lvlText w:val="%1."/>
      <w:lvlJc w:val="left"/>
      <w:pPr>
        <w:tabs>
          <w:tab w:val="num" w:pos="624"/>
        </w:tabs>
        <w:ind w:left="624" w:hanging="567"/>
      </w:pPr>
      <w:rPr>
        <w:rFonts w:hint="default"/>
      </w:rPr>
    </w:lvl>
    <w:lvl w:ilvl="1" w:tplc="4B2406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06B74440"/>
    <w:multiLevelType w:val="hybridMultilevel"/>
    <w:tmpl w:val="7B2CDE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8CB0C2B"/>
    <w:multiLevelType w:val="hybridMultilevel"/>
    <w:tmpl w:val="412A3C3C"/>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BD4663"/>
    <w:multiLevelType w:val="hybridMultilevel"/>
    <w:tmpl w:val="BEAEC212"/>
    <w:lvl w:ilvl="0" w:tplc="EB689F3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0ED81EEF"/>
    <w:multiLevelType w:val="hybridMultilevel"/>
    <w:tmpl w:val="1818C2BE"/>
    <w:lvl w:ilvl="0" w:tplc="53346C96">
      <w:start w:val="2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180B2440"/>
    <w:multiLevelType w:val="hybridMultilevel"/>
    <w:tmpl w:val="6D62B9C2"/>
    <w:lvl w:ilvl="0" w:tplc="BFC6B178">
      <w:start w:val="1"/>
      <w:numFmt w:val="lowerLetter"/>
      <w:lvlText w:val="%1)"/>
      <w:lvlJc w:val="left"/>
      <w:pPr>
        <w:tabs>
          <w:tab w:val="num" w:pos="786"/>
        </w:tabs>
        <w:ind w:left="786" w:hanging="360"/>
      </w:pPr>
      <w:rPr>
        <w:rFonts w:ascii="Times New Roman" w:eastAsia="Times New Roman" w:hAnsi="Times New Roman" w:cs="Times New Roman"/>
      </w:rPr>
    </w:lvl>
    <w:lvl w:ilvl="1" w:tplc="5358B278">
      <w:start w:val="2"/>
      <w:numFmt w:val="decimal"/>
      <w:lvlText w:val="%2."/>
      <w:lvlJc w:val="left"/>
      <w:pPr>
        <w:tabs>
          <w:tab w:val="num" w:pos="1440"/>
        </w:tabs>
        <w:ind w:left="1440" w:hanging="360"/>
      </w:pPr>
    </w:lvl>
    <w:lvl w:ilvl="2" w:tplc="041B0003">
      <w:start w:val="1"/>
      <w:numFmt w:val="bullet"/>
      <w:lvlText w:val="o"/>
      <w:lvlJc w:val="left"/>
      <w:pPr>
        <w:tabs>
          <w:tab w:val="num" w:pos="2340"/>
        </w:tabs>
        <w:ind w:left="2340" w:hanging="360"/>
      </w:pPr>
      <w:rPr>
        <w:rFonts w:ascii="Courier New" w:hAnsi="Courier New" w:cs="Courier New" w:hint="default"/>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B26422D"/>
    <w:multiLevelType w:val="hybridMultilevel"/>
    <w:tmpl w:val="4342BD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7F57F0"/>
    <w:multiLevelType w:val="hybridMultilevel"/>
    <w:tmpl w:val="E6F01CA8"/>
    <w:lvl w:ilvl="0" w:tplc="4B240682">
      <w:start w:val="1"/>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2" w15:restartNumberingAfterBreak="0">
    <w:nsid w:val="1E7B1C80"/>
    <w:multiLevelType w:val="hybridMultilevel"/>
    <w:tmpl w:val="2424E686"/>
    <w:lvl w:ilvl="0" w:tplc="041B000F">
      <w:start w:val="1"/>
      <w:numFmt w:val="decimal"/>
      <w:lvlText w:val="%1."/>
      <w:lvlJc w:val="left"/>
      <w:pPr>
        <w:tabs>
          <w:tab w:val="num" w:pos="624"/>
        </w:tabs>
        <w:ind w:left="624" w:hanging="567"/>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6FC4083"/>
    <w:multiLevelType w:val="hybridMultilevel"/>
    <w:tmpl w:val="1F8CC41C"/>
    <w:lvl w:ilvl="0" w:tplc="E9BC5E6A">
      <w:start w:val="1"/>
      <w:numFmt w:val="decimal"/>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27B1750E"/>
    <w:multiLevelType w:val="hybridMultilevel"/>
    <w:tmpl w:val="5330D10A"/>
    <w:lvl w:ilvl="0" w:tplc="5C885D9A">
      <w:start w:val="1"/>
      <w:numFmt w:val="decimal"/>
      <w:lvlText w:val="(%1)"/>
      <w:lvlJc w:val="left"/>
      <w:pPr>
        <w:ind w:left="720" w:hanging="360"/>
      </w:pPr>
      <w:rPr>
        <w:rFonts w:hint="default"/>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F705DA"/>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3AE1108A"/>
    <w:multiLevelType w:val="multilevel"/>
    <w:tmpl w:val="AA04EC3E"/>
    <w:lvl w:ilvl="0">
      <w:start w:val="1"/>
      <w:numFmt w:val="decimal"/>
      <w:pStyle w:val="wazzatext"/>
      <w:lvlText w:val="%1"/>
      <w:lvlJc w:val="left"/>
      <w:pPr>
        <w:ind w:left="42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26" w:hanging="1440"/>
      </w:pPr>
      <w:rPr>
        <w:rFonts w:hint="default"/>
      </w:rPr>
    </w:lvl>
    <w:lvl w:ilvl="8">
      <w:start w:val="1"/>
      <w:numFmt w:val="decimal"/>
      <w:isLgl/>
      <w:lvlText w:val="%1.%2.%3.%4.%5.%6.%7.%8.%9"/>
      <w:lvlJc w:val="left"/>
      <w:pPr>
        <w:ind w:left="4746" w:hanging="1800"/>
      </w:pPr>
      <w:rPr>
        <w:rFonts w:hint="default"/>
      </w:rPr>
    </w:lvl>
  </w:abstractNum>
  <w:abstractNum w:abstractNumId="17" w15:restartNumberingAfterBreak="0">
    <w:nsid w:val="3C0E2022"/>
    <w:multiLevelType w:val="hybridMultilevel"/>
    <w:tmpl w:val="832A6748"/>
    <w:lvl w:ilvl="0" w:tplc="CA0A6C32">
      <w:start w:val="1"/>
      <w:numFmt w:val="decimal"/>
      <w:lvlText w:val="%1."/>
      <w:lvlJc w:val="left"/>
      <w:pPr>
        <w:tabs>
          <w:tab w:val="num" w:pos="720"/>
        </w:tabs>
        <w:ind w:left="720" w:hanging="360"/>
      </w:pPr>
      <w:rPr>
        <w:rFonts w:hint="default"/>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B410D0"/>
    <w:multiLevelType w:val="hybridMultilevel"/>
    <w:tmpl w:val="656C4444"/>
    <w:lvl w:ilvl="0" w:tplc="EE002706">
      <w:start w:val="10"/>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3DA2233D"/>
    <w:multiLevelType w:val="hybridMultilevel"/>
    <w:tmpl w:val="AE569758"/>
    <w:lvl w:ilvl="0" w:tplc="E3E2F7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3C50F8"/>
    <w:multiLevelType w:val="hybridMultilevel"/>
    <w:tmpl w:val="4BE4F320"/>
    <w:lvl w:ilvl="0" w:tplc="D2C0BB4E">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3E527E4B"/>
    <w:multiLevelType w:val="hybridMultilevel"/>
    <w:tmpl w:val="F4BC8B0C"/>
    <w:lvl w:ilvl="0" w:tplc="3B942326">
      <w:start w:val="1"/>
      <w:numFmt w:val="decimal"/>
      <w:lvlText w:val="%1."/>
      <w:lvlJc w:val="left"/>
      <w:pPr>
        <w:tabs>
          <w:tab w:val="num" w:pos="624"/>
        </w:tabs>
        <w:ind w:left="624" w:hanging="567"/>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45470068"/>
    <w:multiLevelType w:val="hybridMultilevel"/>
    <w:tmpl w:val="F1C829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60D28FD"/>
    <w:multiLevelType w:val="hybridMultilevel"/>
    <w:tmpl w:val="603EA486"/>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4" w15:restartNumberingAfterBreak="0">
    <w:nsid w:val="46BA0CB1"/>
    <w:multiLevelType w:val="hybridMultilevel"/>
    <w:tmpl w:val="F69EBDFE"/>
    <w:lvl w:ilvl="0" w:tplc="088672EE">
      <w:start w:val="1"/>
      <w:numFmt w:val="decimal"/>
      <w:lvlText w:val="(%1)"/>
      <w:lvlJc w:val="left"/>
      <w:pPr>
        <w:ind w:left="502" w:hanging="360"/>
      </w:pPr>
      <w:rPr>
        <w:rFonts w:hint="default"/>
        <w:color w:val="00000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5" w15:restartNumberingAfterBreak="0">
    <w:nsid w:val="46E17387"/>
    <w:multiLevelType w:val="hybridMultilevel"/>
    <w:tmpl w:val="9754DC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6" w15:restartNumberingAfterBreak="0">
    <w:nsid w:val="4BE3160A"/>
    <w:multiLevelType w:val="hybridMultilevel"/>
    <w:tmpl w:val="54C0A88C"/>
    <w:lvl w:ilvl="0" w:tplc="C1D8103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E26CFA"/>
    <w:multiLevelType w:val="hybridMultilevel"/>
    <w:tmpl w:val="027EFE9A"/>
    <w:lvl w:ilvl="0" w:tplc="3D402238">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4951584"/>
    <w:multiLevelType w:val="hybridMultilevel"/>
    <w:tmpl w:val="8B2C7A18"/>
    <w:lvl w:ilvl="0" w:tplc="E3E2F7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6D01E1"/>
    <w:multiLevelType w:val="hybridMultilevel"/>
    <w:tmpl w:val="4F98FB74"/>
    <w:lvl w:ilvl="0" w:tplc="74CC103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98A4C0D"/>
    <w:multiLevelType w:val="hybridMultilevel"/>
    <w:tmpl w:val="4F6A2F0E"/>
    <w:lvl w:ilvl="0" w:tplc="041B000F">
      <w:start w:val="1"/>
      <w:numFmt w:val="decimal"/>
      <w:lvlText w:val="%1."/>
      <w:lvlJc w:val="left"/>
      <w:pPr>
        <w:tabs>
          <w:tab w:val="num" w:pos="1637"/>
        </w:tabs>
        <w:ind w:left="163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5B826505"/>
    <w:multiLevelType w:val="hybridMultilevel"/>
    <w:tmpl w:val="7E2AA31E"/>
    <w:lvl w:ilvl="0" w:tplc="52C6C7B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3212F54"/>
    <w:multiLevelType w:val="hybridMultilevel"/>
    <w:tmpl w:val="247ACD1C"/>
    <w:lvl w:ilvl="0" w:tplc="6662214E">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649F764B"/>
    <w:multiLevelType w:val="hybridMultilevel"/>
    <w:tmpl w:val="B452455C"/>
    <w:lvl w:ilvl="0" w:tplc="731A11BC">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58E531E"/>
    <w:multiLevelType w:val="hybridMultilevel"/>
    <w:tmpl w:val="12E2A4FA"/>
    <w:lvl w:ilvl="0" w:tplc="A0BCB4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81653EC"/>
    <w:multiLevelType w:val="hybridMultilevel"/>
    <w:tmpl w:val="367A64CE"/>
    <w:lvl w:ilvl="0" w:tplc="D8688CE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6" w15:restartNumberingAfterBreak="0">
    <w:nsid w:val="6A2E3222"/>
    <w:multiLevelType w:val="hybridMultilevel"/>
    <w:tmpl w:val="66740C3A"/>
    <w:lvl w:ilvl="0" w:tplc="2542D036">
      <w:start w:val="1"/>
      <w:numFmt w:val="decimal"/>
      <w:lvlText w:val="%1."/>
      <w:lvlJc w:val="left"/>
      <w:pPr>
        <w:ind w:left="427" w:hanging="360"/>
      </w:pPr>
      <w:rPr>
        <w:rFonts w:hint="default"/>
      </w:rPr>
    </w:lvl>
    <w:lvl w:ilvl="1" w:tplc="041B0019" w:tentative="1">
      <w:start w:val="1"/>
      <w:numFmt w:val="lowerLetter"/>
      <w:lvlText w:val="%2."/>
      <w:lvlJc w:val="left"/>
      <w:pPr>
        <w:ind w:left="1147" w:hanging="360"/>
      </w:pPr>
    </w:lvl>
    <w:lvl w:ilvl="2" w:tplc="041B001B" w:tentative="1">
      <w:start w:val="1"/>
      <w:numFmt w:val="lowerRoman"/>
      <w:lvlText w:val="%3."/>
      <w:lvlJc w:val="right"/>
      <w:pPr>
        <w:ind w:left="1867" w:hanging="180"/>
      </w:pPr>
    </w:lvl>
    <w:lvl w:ilvl="3" w:tplc="041B000F" w:tentative="1">
      <w:start w:val="1"/>
      <w:numFmt w:val="decimal"/>
      <w:lvlText w:val="%4."/>
      <w:lvlJc w:val="left"/>
      <w:pPr>
        <w:ind w:left="2587" w:hanging="360"/>
      </w:pPr>
    </w:lvl>
    <w:lvl w:ilvl="4" w:tplc="041B0019" w:tentative="1">
      <w:start w:val="1"/>
      <w:numFmt w:val="lowerLetter"/>
      <w:lvlText w:val="%5."/>
      <w:lvlJc w:val="left"/>
      <w:pPr>
        <w:ind w:left="3307" w:hanging="360"/>
      </w:pPr>
    </w:lvl>
    <w:lvl w:ilvl="5" w:tplc="041B001B" w:tentative="1">
      <w:start w:val="1"/>
      <w:numFmt w:val="lowerRoman"/>
      <w:lvlText w:val="%6."/>
      <w:lvlJc w:val="right"/>
      <w:pPr>
        <w:ind w:left="4027" w:hanging="180"/>
      </w:pPr>
    </w:lvl>
    <w:lvl w:ilvl="6" w:tplc="041B000F" w:tentative="1">
      <w:start w:val="1"/>
      <w:numFmt w:val="decimal"/>
      <w:lvlText w:val="%7."/>
      <w:lvlJc w:val="left"/>
      <w:pPr>
        <w:ind w:left="4747" w:hanging="360"/>
      </w:pPr>
    </w:lvl>
    <w:lvl w:ilvl="7" w:tplc="041B0019" w:tentative="1">
      <w:start w:val="1"/>
      <w:numFmt w:val="lowerLetter"/>
      <w:lvlText w:val="%8."/>
      <w:lvlJc w:val="left"/>
      <w:pPr>
        <w:ind w:left="5467" w:hanging="360"/>
      </w:pPr>
    </w:lvl>
    <w:lvl w:ilvl="8" w:tplc="041B001B" w:tentative="1">
      <w:start w:val="1"/>
      <w:numFmt w:val="lowerRoman"/>
      <w:lvlText w:val="%9."/>
      <w:lvlJc w:val="right"/>
      <w:pPr>
        <w:ind w:left="6187" w:hanging="180"/>
      </w:pPr>
    </w:lvl>
  </w:abstractNum>
  <w:abstractNum w:abstractNumId="37" w15:restartNumberingAfterBreak="0">
    <w:nsid w:val="6A9E025A"/>
    <w:multiLevelType w:val="hybridMultilevel"/>
    <w:tmpl w:val="F9CA41AA"/>
    <w:lvl w:ilvl="0" w:tplc="BFC6B178">
      <w:start w:val="1"/>
      <w:numFmt w:val="lowerLetter"/>
      <w:lvlText w:val="%1)"/>
      <w:lvlJc w:val="left"/>
      <w:pPr>
        <w:tabs>
          <w:tab w:val="num" w:pos="720"/>
        </w:tabs>
        <w:ind w:left="720" w:hanging="360"/>
      </w:pPr>
      <w:rPr>
        <w:rFonts w:ascii="Times New Roman" w:eastAsia="Times New Roman" w:hAnsi="Times New Roman" w:cs="Times New Roman"/>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6ACD1102"/>
    <w:multiLevelType w:val="hybridMultilevel"/>
    <w:tmpl w:val="545E27FA"/>
    <w:lvl w:ilvl="0" w:tplc="25C8E58E">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DA7197"/>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0" w15:restartNumberingAfterBreak="0">
    <w:nsid w:val="701B7CB7"/>
    <w:multiLevelType w:val="hybridMultilevel"/>
    <w:tmpl w:val="1C52DEC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0A53101"/>
    <w:multiLevelType w:val="singleLevel"/>
    <w:tmpl w:val="432C3EDE"/>
    <w:lvl w:ilvl="0">
      <w:start w:val="13"/>
      <w:numFmt w:val="bullet"/>
      <w:lvlText w:val="-"/>
      <w:lvlJc w:val="left"/>
      <w:pPr>
        <w:tabs>
          <w:tab w:val="num" w:pos="1080"/>
        </w:tabs>
        <w:ind w:left="1080" w:hanging="360"/>
      </w:pPr>
      <w:rPr>
        <w:rFonts w:hint="default"/>
      </w:rPr>
    </w:lvl>
  </w:abstractNum>
  <w:abstractNum w:abstractNumId="42" w15:restartNumberingAfterBreak="0">
    <w:nsid w:val="72585A32"/>
    <w:multiLevelType w:val="hybridMultilevel"/>
    <w:tmpl w:val="D49CE11C"/>
    <w:lvl w:ilvl="0" w:tplc="39E8FAA6">
      <w:start w:val="1"/>
      <w:numFmt w:val="decimal"/>
      <w:lvlText w:val="%1."/>
      <w:lvlJc w:val="left"/>
      <w:pPr>
        <w:tabs>
          <w:tab w:val="num" w:pos="360"/>
        </w:tabs>
        <w:ind w:left="360" w:hanging="360"/>
      </w:pPr>
    </w:lvl>
    <w:lvl w:ilvl="1" w:tplc="51A8F6F8" w:tentative="1">
      <w:start w:val="1"/>
      <w:numFmt w:val="lowerLetter"/>
      <w:lvlText w:val="%2."/>
      <w:lvlJc w:val="left"/>
      <w:pPr>
        <w:tabs>
          <w:tab w:val="num" w:pos="1080"/>
        </w:tabs>
        <w:ind w:left="1080" w:hanging="360"/>
      </w:pPr>
    </w:lvl>
    <w:lvl w:ilvl="2" w:tplc="1E8AF256" w:tentative="1">
      <w:start w:val="1"/>
      <w:numFmt w:val="lowerRoman"/>
      <w:lvlText w:val="%3."/>
      <w:lvlJc w:val="right"/>
      <w:pPr>
        <w:tabs>
          <w:tab w:val="num" w:pos="1800"/>
        </w:tabs>
        <w:ind w:left="1800" w:hanging="180"/>
      </w:pPr>
    </w:lvl>
    <w:lvl w:ilvl="3" w:tplc="6BD4385A" w:tentative="1">
      <w:start w:val="1"/>
      <w:numFmt w:val="decimal"/>
      <w:lvlText w:val="%4."/>
      <w:lvlJc w:val="left"/>
      <w:pPr>
        <w:tabs>
          <w:tab w:val="num" w:pos="2520"/>
        </w:tabs>
        <w:ind w:left="2520" w:hanging="360"/>
      </w:pPr>
    </w:lvl>
    <w:lvl w:ilvl="4" w:tplc="639240CC" w:tentative="1">
      <w:start w:val="1"/>
      <w:numFmt w:val="lowerLetter"/>
      <w:lvlText w:val="%5."/>
      <w:lvlJc w:val="left"/>
      <w:pPr>
        <w:tabs>
          <w:tab w:val="num" w:pos="3240"/>
        </w:tabs>
        <w:ind w:left="3240" w:hanging="360"/>
      </w:pPr>
    </w:lvl>
    <w:lvl w:ilvl="5" w:tplc="3746F770" w:tentative="1">
      <w:start w:val="1"/>
      <w:numFmt w:val="lowerRoman"/>
      <w:lvlText w:val="%6."/>
      <w:lvlJc w:val="right"/>
      <w:pPr>
        <w:tabs>
          <w:tab w:val="num" w:pos="3960"/>
        </w:tabs>
        <w:ind w:left="3960" w:hanging="180"/>
      </w:pPr>
    </w:lvl>
    <w:lvl w:ilvl="6" w:tplc="4F888480" w:tentative="1">
      <w:start w:val="1"/>
      <w:numFmt w:val="decimal"/>
      <w:lvlText w:val="%7."/>
      <w:lvlJc w:val="left"/>
      <w:pPr>
        <w:tabs>
          <w:tab w:val="num" w:pos="4680"/>
        </w:tabs>
        <w:ind w:left="4680" w:hanging="360"/>
      </w:pPr>
    </w:lvl>
    <w:lvl w:ilvl="7" w:tplc="BAEA3FC0" w:tentative="1">
      <w:start w:val="1"/>
      <w:numFmt w:val="lowerLetter"/>
      <w:lvlText w:val="%8."/>
      <w:lvlJc w:val="left"/>
      <w:pPr>
        <w:tabs>
          <w:tab w:val="num" w:pos="5400"/>
        </w:tabs>
        <w:ind w:left="5400" w:hanging="360"/>
      </w:pPr>
    </w:lvl>
    <w:lvl w:ilvl="8" w:tplc="2BDCF3B0" w:tentative="1">
      <w:start w:val="1"/>
      <w:numFmt w:val="lowerRoman"/>
      <w:lvlText w:val="%9."/>
      <w:lvlJc w:val="right"/>
      <w:pPr>
        <w:tabs>
          <w:tab w:val="num" w:pos="6120"/>
        </w:tabs>
        <w:ind w:left="6120" w:hanging="180"/>
      </w:pPr>
    </w:lvl>
  </w:abstractNum>
  <w:abstractNum w:abstractNumId="43" w15:restartNumberingAfterBreak="0">
    <w:nsid w:val="7284102D"/>
    <w:multiLevelType w:val="hybridMultilevel"/>
    <w:tmpl w:val="7666821C"/>
    <w:lvl w:ilvl="0" w:tplc="041B0003">
      <w:start w:val="1"/>
      <w:numFmt w:val="decimal"/>
      <w:lvlText w:val="%1."/>
      <w:lvlJc w:val="left"/>
      <w:pPr>
        <w:tabs>
          <w:tab w:val="num" w:pos="360"/>
        </w:tabs>
        <w:ind w:left="360" w:hanging="360"/>
      </w:pPr>
    </w:lvl>
    <w:lvl w:ilvl="1" w:tplc="0405000F">
      <w:start w:val="1"/>
      <w:numFmt w:val="decimal"/>
      <w:lvlText w:val="%2."/>
      <w:lvlJc w:val="left"/>
      <w:pPr>
        <w:tabs>
          <w:tab w:val="num" w:pos="1080"/>
        </w:tabs>
        <w:ind w:left="1080" w:hanging="360"/>
      </w:pPr>
    </w:lvl>
    <w:lvl w:ilvl="2" w:tplc="041B0005" w:tentative="1">
      <w:start w:val="1"/>
      <w:numFmt w:val="lowerRoman"/>
      <w:lvlText w:val="%3."/>
      <w:lvlJc w:val="right"/>
      <w:pPr>
        <w:tabs>
          <w:tab w:val="num" w:pos="1800"/>
        </w:tabs>
        <w:ind w:left="1800" w:hanging="180"/>
      </w:pPr>
    </w:lvl>
    <w:lvl w:ilvl="3" w:tplc="041B0001" w:tentative="1">
      <w:start w:val="1"/>
      <w:numFmt w:val="decimal"/>
      <w:lvlText w:val="%4."/>
      <w:lvlJc w:val="left"/>
      <w:pPr>
        <w:tabs>
          <w:tab w:val="num" w:pos="2520"/>
        </w:tabs>
        <w:ind w:left="2520" w:hanging="360"/>
      </w:pPr>
    </w:lvl>
    <w:lvl w:ilvl="4" w:tplc="041B0003" w:tentative="1">
      <w:start w:val="1"/>
      <w:numFmt w:val="lowerLetter"/>
      <w:lvlText w:val="%5."/>
      <w:lvlJc w:val="left"/>
      <w:pPr>
        <w:tabs>
          <w:tab w:val="num" w:pos="3240"/>
        </w:tabs>
        <w:ind w:left="3240" w:hanging="360"/>
      </w:pPr>
    </w:lvl>
    <w:lvl w:ilvl="5" w:tplc="041B0005" w:tentative="1">
      <w:start w:val="1"/>
      <w:numFmt w:val="lowerRoman"/>
      <w:lvlText w:val="%6."/>
      <w:lvlJc w:val="right"/>
      <w:pPr>
        <w:tabs>
          <w:tab w:val="num" w:pos="3960"/>
        </w:tabs>
        <w:ind w:left="3960" w:hanging="180"/>
      </w:pPr>
    </w:lvl>
    <w:lvl w:ilvl="6" w:tplc="041B0001" w:tentative="1">
      <w:start w:val="1"/>
      <w:numFmt w:val="decimal"/>
      <w:lvlText w:val="%7."/>
      <w:lvlJc w:val="left"/>
      <w:pPr>
        <w:tabs>
          <w:tab w:val="num" w:pos="4680"/>
        </w:tabs>
        <w:ind w:left="4680" w:hanging="360"/>
      </w:pPr>
    </w:lvl>
    <w:lvl w:ilvl="7" w:tplc="041B0003" w:tentative="1">
      <w:start w:val="1"/>
      <w:numFmt w:val="lowerLetter"/>
      <w:lvlText w:val="%8."/>
      <w:lvlJc w:val="left"/>
      <w:pPr>
        <w:tabs>
          <w:tab w:val="num" w:pos="5400"/>
        </w:tabs>
        <w:ind w:left="5400" w:hanging="360"/>
      </w:pPr>
    </w:lvl>
    <w:lvl w:ilvl="8" w:tplc="041B0005" w:tentative="1">
      <w:start w:val="1"/>
      <w:numFmt w:val="lowerRoman"/>
      <w:lvlText w:val="%9."/>
      <w:lvlJc w:val="right"/>
      <w:pPr>
        <w:tabs>
          <w:tab w:val="num" w:pos="6120"/>
        </w:tabs>
        <w:ind w:left="6120" w:hanging="180"/>
      </w:pPr>
    </w:lvl>
  </w:abstractNum>
  <w:abstractNum w:abstractNumId="44" w15:restartNumberingAfterBreak="0">
    <w:nsid w:val="7DE805E0"/>
    <w:multiLevelType w:val="hybridMultilevel"/>
    <w:tmpl w:val="FE5E0742"/>
    <w:lvl w:ilvl="0" w:tplc="AC70F4CA">
      <w:start w:val="1"/>
      <w:numFmt w:val="decimal"/>
      <w:lvlText w:val="(%1)"/>
      <w:lvlJc w:val="left"/>
      <w:pPr>
        <w:ind w:left="1914" w:hanging="360"/>
      </w:pPr>
      <w:rPr>
        <w:rFonts w:hint="default"/>
        <w:b w:val="0"/>
        <w:strike w:val="0"/>
      </w:rPr>
    </w:lvl>
    <w:lvl w:ilvl="1" w:tplc="041B0019" w:tentative="1">
      <w:start w:val="1"/>
      <w:numFmt w:val="lowerLetter"/>
      <w:lvlText w:val="%2."/>
      <w:lvlJc w:val="left"/>
      <w:pPr>
        <w:ind w:left="2634" w:hanging="360"/>
      </w:pPr>
    </w:lvl>
    <w:lvl w:ilvl="2" w:tplc="041B001B" w:tentative="1">
      <w:start w:val="1"/>
      <w:numFmt w:val="lowerRoman"/>
      <w:lvlText w:val="%3."/>
      <w:lvlJc w:val="right"/>
      <w:pPr>
        <w:ind w:left="3354" w:hanging="180"/>
      </w:pPr>
    </w:lvl>
    <w:lvl w:ilvl="3" w:tplc="041B000F" w:tentative="1">
      <w:start w:val="1"/>
      <w:numFmt w:val="decimal"/>
      <w:lvlText w:val="%4."/>
      <w:lvlJc w:val="left"/>
      <w:pPr>
        <w:ind w:left="4074" w:hanging="360"/>
      </w:pPr>
    </w:lvl>
    <w:lvl w:ilvl="4" w:tplc="041B0019" w:tentative="1">
      <w:start w:val="1"/>
      <w:numFmt w:val="lowerLetter"/>
      <w:lvlText w:val="%5."/>
      <w:lvlJc w:val="left"/>
      <w:pPr>
        <w:ind w:left="4794" w:hanging="360"/>
      </w:pPr>
    </w:lvl>
    <w:lvl w:ilvl="5" w:tplc="041B001B" w:tentative="1">
      <w:start w:val="1"/>
      <w:numFmt w:val="lowerRoman"/>
      <w:lvlText w:val="%6."/>
      <w:lvlJc w:val="right"/>
      <w:pPr>
        <w:ind w:left="5514" w:hanging="180"/>
      </w:pPr>
    </w:lvl>
    <w:lvl w:ilvl="6" w:tplc="041B000F" w:tentative="1">
      <w:start w:val="1"/>
      <w:numFmt w:val="decimal"/>
      <w:lvlText w:val="%7."/>
      <w:lvlJc w:val="left"/>
      <w:pPr>
        <w:ind w:left="6234" w:hanging="360"/>
      </w:pPr>
    </w:lvl>
    <w:lvl w:ilvl="7" w:tplc="041B0019" w:tentative="1">
      <w:start w:val="1"/>
      <w:numFmt w:val="lowerLetter"/>
      <w:lvlText w:val="%8."/>
      <w:lvlJc w:val="left"/>
      <w:pPr>
        <w:ind w:left="6954" w:hanging="360"/>
      </w:pPr>
    </w:lvl>
    <w:lvl w:ilvl="8" w:tplc="041B001B" w:tentative="1">
      <w:start w:val="1"/>
      <w:numFmt w:val="lowerRoman"/>
      <w:lvlText w:val="%9."/>
      <w:lvlJc w:val="right"/>
      <w:pPr>
        <w:ind w:left="7674" w:hanging="180"/>
      </w:pPr>
    </w:lvl>
  </w:abstractNum>
  <w:abstractNum w:abstractNumId="45" w15:restartNumberingAfterBreak="0">
    <w:nsid w:val="7F094228"/>
    <w:multiLevelType w:val="hybridMultilevel"/>
    <w:tmpl w:val="6C0EEBB0"/>
    <w:lvl w:ilvl="0" w:tplc="BFC6B178">
      <w:start w:val="1"/>
      <w:numFmt w:val="lowerLetter"/>
      <w:lvlText w:val="%1)"/>
      <w:lvlJc w:val="left"/>
      <w:pPr>
        <w:tabs>
          <w:tab w:val="num" w:pos="786"/>
        </w:tabs>
        <w:ind w:left="786" w:hanging="360"/>
      </w:pPr>
      <w:rPr>
        <w:rFonts w:ascii="Times New Roman" w:eastAsia="Times New Roman" w:hAnsi="Times New Roman" w:cs="Times New Roman"/>
      </w:rPr>
    </w:lvl>
    <w:lvl w:ilvl="1" w:tplc="5358B278">
      <w:start w:val="2"/>
      <w:numFmt w:val="decimal"/>
      <w:lvlText w:val="%2."/>
      <w:lvlJc w:val="left"/>
      <w:pPr>
        <w:tabs>
          <w:tab w:val="num" w:pos="1440"/>
        </w:tabs>
        <w:ind w:left="1440" w:hanging="360"/>
      </w:pPr>
    </w:lvl>
    <w:lvl w:ilvl="2" w:tplc="4B240682">
      <w:start w:val="1"/>
      <w:numFmt w:val="bullet"/>
      <w:lvlText w:val="-"/>
      <w:lvlJc w:val="left"/>
      <w:pPr>
        <w:tabs>
          <w:tab w:val="num" w:pos="2340"/>
        </w:tabs>
        <w:ind w:left="234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num>
  <w:num w:numId="2">
    <w:abstractNumId w:val="1"/>
  </w:num>
  <w:num w:numId="3">
    <w:abstractNumId w:val="25"/>
  </w:num>
  <w:num w:numId="4">
    <w:abstractNumId w:val="38"/>
  </w:num>
  <w:num w:numId="5">
    <w:abstractNumId w:val="16"/>
  </w:num>
  <w:num w:numId="6">
    <w:abstractNumId w:val="34"/>
  </w:num>
  <w:num w:numId="7">
    <w:abstractNumId w:val="13"/>
  </w:num>
  <w:num w:numId="8">
    <w:abstractNumId w:val="11"/>
  </w:num>
  <w:num w:numId="9">
    <w:abstractNumId w:val="8"/>
  </w:num>
  <w:num w:numId="10">
    <w:abstractNumId w:val="20"/>
  </w:num>
  <w:num w:numId="11">
    <w:abstractNumId w:val="32"/>
  </w:num>
  <w:num w:numId="12">
    <w:abstractNumId w:val="9"/>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0"/>
  </w:num>
  <w:num w:numId="15">
    <w:abstractNumId w:val="3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1"/>
  </w:num>
  <w:num w:numId="19">
    <w:abstractNumId w:val="44"/>
  </w:num>
  <w:num w:numId="20">
    <w:abstractNumId w:val="24"/>
  </w:num>
  <w:num w:numId="21">
    <w:abstractNumId w:val="29"/>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4"/>
  </w:num>
  <w:num w:numId="25">
    <w:abstractNumId w:val="26"/>
  </w:num>
  <w:num w:numId="26">
    <w:abstractNumId w:val="18"/>
  </w:num>
  <w:num w:numId="27">
    <w:abstractNumId w:val="3"/>
  </w:num>
  <w:num w:numId="28">
    <w:abstractNumId w:val="10"/>
  </w:num>
  <w:num w:numId="29">
    <w:abstractNumId w:val="28"/>
  </w:num>
  <w:num w:numId="30">
    <w:abstractNumId w:val="19"/>
  </w:num>
  <w:num w:numId="31">
    <w:abstractNumId w:val="31"/>
  </w:num>
  <w:num w:numId="32">
    <w:abstractNumId w:val="15"/>
  </w:num>
  <w:num w:numId="33">
    <w:abstractNumId w:val="39"/>
  </w:num>
  <w:num w:numId="34">
    <w:abstractNumId w:val="7"/>
  </w:num>
  <w:num w:numId="35">
    <w:abstractNumId w:val="9"/>
  </w:num>
  <w:num w:numId="36">
    <w:abstractNumId w:val="45"/>
  </w:num>
  <w:num w:numId="37">
    <w:abstractNumId w:val="4"/>
  </w:num>
  <w:num w:numId="38">
    <w:abstractNumId w:val="17"/>
  </w:num>
  <w:num w:numId="39">
    <w:abstractNumId w:val="43"/>
  </w:num>
  <w:num w:numId="40">
    <w:abstractNumId w:val="42"/>
  </w:num>
  <w:num w:numId="41">
    <w:abstractNumId w:val="23"/>
  </w:num>
  <w:num w:numId="42">
    <w:abstractNumId w:val="40"/>
  </w:num>
  <w:num w:numId="43">
    <w:abstractNumId w:val="5"/>
  </w:num>
  <w:num w:numId="44">
    <w:abstractNumId w:val="6"/>
  </w:num>
  <w:num w:numId="45">
    <w:abstractNumId w:val="36"/>
  </w:num>
  <w:num w:numId="46">
    <w:abstractNumId w:val="22"/>
  </w:num>
  <w:num w:numId="4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13"/>
    <w:rsid w:val="00003751"/>
    <w:rsid w:val="000167AF"/>
    <w:rsid w:val="00020897"/>
    <w:rsid w:val="00024082"/>
    <w:rsid w:val="00034246"/>
    <w:rsid w:val="00036AD3"/>
    <w:rsid w:val="00050D15"/>
    <w:rsid w:val="00060B31"/>
    <w:rsid w:val="00066CA9"/>
    <w:rsid w:val="000705C3"/>
    <w:rsid w:val="000778AB"/>
    <w:rsid w:val="00082EAF"/>
    <w:rsid w:val="00084510"/>
    <w:rsid w:val="00096C5B"/>
    <w:rsid w:val="0009703A"/>
    <w:rsid w:val="000A419B"/>
    <w:rsid w:val="000B34C4"/>
    <w:rsid w:val="000B3B3F"/>
    <w:rsid w:val="000B46DC"/>
    <w:rsid w:val="000E2ED9"/>
    <w:rsid w:val="000E4226"/>
    <w:rsid w:val="000F12FB"/>
    <w:rsid w:val="000F14C7"/>
    <w:rsid w:val="000F39BF"/>
    <w:rsid w:val="000F4865"/>
    <w:rsid w:val="000F7761"/>
    <w:rsid w:val="00115882"/>
    <w:rsid w:val="00122FF7"/>
    <w:rsid w:val="0014520D"/>
    <w:rsid w:val="00154F2A"/>
    <w:rsid w:val="00161522"/>
    <w:rsid w:val="00164F71"/>
    <w:rsid w:val="001740FE"/>
    <w:rsid w:val="001766A6"/>
    <w:rsid w:val="00180784"/>
    <w:rsid w:val="00190E29"/>
    <w:rsid w:val="0019200E"/>
    <w:rsid w:val="00193565"/>
    <w:rsid w:val="0019702B"/>
    <w:rsid w:val="001A16E6"/>
    <w:rsid w:val="001A1DC9"/>
    <w:rsid w:val="001A647C"/>
    <w:rsid w:val="001B0BFF"/>
    <w:rsid w:val="001C2B69"/>
    <w:rsid w:val="001C7075"/>
    <w:rsid w:val="001D27BF"/>
    <w:rsid w:val="001E594B"/>
    <w:rsid w:val="001F478C"/>
    <w:rsid w:val="001F713D"/>
    <w:rsid w:val="002028A0"/>
    <w:rsid w:val="0020491C"/>
    <w:rsid w:val="002067E1"/>
    <w:rsid w:val="002128EF"/>
    <w:rsid w:val="002143C4"/>
    <w:rsid w:val="00224EF5"/>
    <w:rsid w:val="00225622"/>
    <w:rsid w:val="0023293A"/>
    <w:rsid w:val="00237299"/>
    <w:rsid w:val="00241F34"/>
    <w:rsid w:val="002514D8"/>
    <w:rsid w:val="002573D2"/>
    <w:rsid w:val="002577CE"/>
    <w:rsid w:val="00260E64"/>
    <w:rsid w:val="002618E3"/>
    <w:rsid w:val="00266D8B"/>
    <w:rsid w:val="00267A0A"/>
    <w:rsid w:val="002A03C6"/>
    <w:rsid w:val="002A4F6C"/>
    <w:rsid w:val="002B1434"/>
    <w:rsid w:val="002D4781"/>
    <w:rsid w:val="002D7E95"/>
    <w:rsid w:val="002E16B9"/>
    <w:rsid w:val="002E54AC"/>
    <w:rsid w:val="00301895"/>
    <w:rsid w:val="00301B7B"/>
    <w:rsid w:val="0030510C"/>
    <w:rsid w:val="003122EE"/>
    <w:rsid w:val="00316198"/>
    <w:rsid w:val="00321273"/>
    <w:rsid w:val="003237E9"/>
    <w:rsid w:val="003306E0"/>
    <w:rsid w:val="0034013F"/>
    <w:rsid w:val="00340C52"/>
    <w:rsid w:val="00353A6B"/>
    <w:rsid w:val="0035439F"/>
    <w:rsid w:val="00355E04"/>
    <w:rsid w:val="00356A53"/>
    <w:rsid w:val="00371AE3"/>
    <w:rsid w:val="003759EA"/>
    <w:rsid w:val="00377AD3"/>
    <w:rsid w:val="003802F5"/>
    <w:rsid w:val="00384C04"/>
    <w:rsid w:val="003855C2"/>
    <w:rsid w:val="00391BE9"/>
    <w:rsid w:val="00394DB9"/>
    <w:rsid w:val="003A0D6B"/>
    <w:rsid w:val="003B25D5"/>
    <w:rsid w:val="003B5C64"/>
    <w:rsid w:val="003B6B63"/>
    <w:rsid w:val="003D2936"/>
    <w:rsid w:val="003D5CF3"/>
    <w:rsid w:val="003F1FB9"/>
    <w:rsid w:val="00414C69"/>
    <w:rsid w:val="004241C0"/>
    <w:rsid w:val="0042626D"/>
    <w:rsid w:val="004342FE"/>
    <w:rsid w:val="00436BFD"/>
    <w:rsid w:val="0044050B"/>
    <w:rsid w:val="00442D85"/>
    <w:rsid w:val="0044349C"/>
    <w:rsid w:val="00453D9D"/>
    <w:rsid w:val="00484F67"/>
    <w:rsid w:val="004911E9"/>
    <w:rsid w:val="004938C4"/>
    <w:rsid w:val="004940F0"/>
    <w:rsid w:val="00494432"/>
    <w:rsid w:val="004A4D8F"/>
    <w:rsid w:val="004A5CFC"/>
    <w:rsid w:val="004B0896"/>
    <w:rsid w:val="004B0EDB"/>
    <w:rsid w:val="004B711B"/>
    <w:rsid w:val="004B79B6"/>
    <w:rsid w:val="004C5251"/>
    <w:rsid w:val="004C58E5"/>
    <w:rsid w:val="004D094E"/>
    <w:rsid w:val="004D3078"/>
    <w:rsid w:val="004D7E12"/>
    <w:rsid w:val="004E2C00"/>
    <w:rsid w:val="004E6714"/>
    <w:rsid w:val="004F7D34"/>
    <w:rsid w:val="00504953"/>
    <w:rsid w:val="00506F3C"/>
    <w:rsid w:val="00523650"/>
    <w:rsid w:val="00524134"/>
    <w:rsid w:val="00534E09"/>
    <w:rsid w:val="0053748E"/>
    <w:rsid w:val="00551738"/>
    <w:rsid w:val="00555C25"/>
    <w:rsid w:val="00555FE2"/>
    <w:rsid w:val="00556A76"/>
    <w:rsid w:val="005626D7"/>
    <w:rsid w:val="00590183"/>
    <w:rsid w:val="005A2A02"/>
    <w:rsid w:val="005A3692"/>
    <w:rsid w:val="005B0306"/>
    <w:rsid w:val="005B249C"/>
    <w:rsid w:val="005B3068"/>
    <w:rsid w:val="005C64F6"/>
    <w:rsid w:val="005D7E39"/>
    <w:rsid w:val="005E0AF7"/>
    <w:rsid w:val="005E0DF1"/>
    <w:rsid w:val="005E67F8"/>
    <w:rsid w:val="005F3E1E"/>
    <w:rsid w:val="00601AD8"/>
    <w:rsid w:val="006140F6"/>
    <w:rsid w:val="00623413"/>
    <w:rsid w:val="00623DA6"/>
    <w:rsid w:val="00624119"/>
    <w:rsid w:val="00630902"/>
    <w:rsid w:val="00633323"/>
    <w:rsid w:val="00633A6B"/>
    <w:rsid w:val="006374DE"/>
    <w:rsid w:val="006404F2"/>
    <w:rsid w:val="00640E5F"/>
    <w:rsid w:val="00642F46"/>
    <w:rsid w:val="00652789"/>
    <w:rsid w:val="006637D0"/>
    <w:rsid w:val="00674988"/>
    <w:rsid w:val="00676203"/>
    <w:rsid w:val="00690E7B"/>
    <w:rsid w:val="00691DE8"/>
    <w:rsid w:val="00692A48"/>
    <w:rsid w:val="006A5CFC"/>
    <w:rsid w:val="006B31E3"/>
    <w:rsid w:val="006C3B4F"/>
    <w:rsid w:val="006C7953"/>
    <w:rsid w:val="006D6F4E"/>
    <w:rsid w:val="006E43EB"/>
    <w:rsid w:val="006E5151"/>
    <w:rsid w:val="006E5E92"/>
    <w:rsid w:val="006F5F17"/>
    <w:rsid w:val="006F63B1"/>
    <w:rsid w:val="006F6AB8"/>
    <w:rsid w:val="0071470C"/>
    <w:rsid w:val="00751F42"/>
    <w:rsid w:val="0075374F"/>
    <w:rsid w:val="00756879"/>
    <w:rsid w:val="0078411E"/>
    <w:rsid w:val="007B1CCE"/>
    <w:rsid w:val="007C7AC4"/>
    <w:rsid w:val="007D1E99"/>
    <w:rsid w:val="007E1C12"/>
    <w:rsid w:val="007E46A5"/>
    <w:rsid w:val="007E4867"/>
    <w:rsid w:val="007F2CAC"/>
    <w:rsid w:val="00800850"/>
    <w:rsid w:val="00813C1B"/>
    <w:rsid w:val="00833CBB"/>
    <w:rsid w:val="0083693A"/>
    <w:rsid w:val="00836D2A"/>
    <w:rsid w:val="008370C9"/>
    <w:rsid w:val="00840E30"/>
    <w:rsid w:val="00841580"/>
    <w:rsid w:val="0084529C"/>
    <w:rsid w:val="008512BF"/>
    <w:rsid w:val="00853CE6"/>
    <w:rsid w:val="00870A08"/>
    <w:rsid w:val="008724CD"/>
    <w:rsid w:val="00876303"/>
    <w:rsid w:val="00881E6C"/>
    <w:rsid w:val="0088336A"/>
    <w:rsid w:val="00897D11"/>
    <w:rsid w:val="008B6525"/>
    <w:rsid w:val="008C3F70"/>
    <w:rsid w:val="008C6807"/>
    <w:rsid w:val="008E6F62"/>
    <w:rsid w:val="008F77F4"/>
    <w:rsid w:val="0090343B"/>
    <w:rsid w:val="009256DC"/>
    <w:rsid w:val="00935811"/>
    <w:rsid w:val="00937C39"/>
    <w:rsid w:val="00952E10"/>
    <w:rsid w:val="00955934"/>
    <w:rsid w:val="00956F76"/>
    <w:rsid w:val="0097066F"/>
    <w:rsid w:val="00975AF3"/>
    <w:rsid w:val="00977A06"/>
    <w:rsid w:val="0098539A"/>
    <w:rsid w:val="00985A9B"/>
    <w:rsid w:val="00991F57"/>
    <w:rsid w:val="009A1A98"/>
    <w:rsid w:val="009A275A"/>
    <w:rsid w:val="009B10C7"/>
    <w:rsid w:val="009C1562"/>
    <w:rsid w:val="009E3C08"/>
    <w:rsid w:val="009E79CA"/>
    <w:rsid w:val="009F06A8"/>
    <w:rsid w:val="009F11B2"/>
    <w:rsid w:val="00A53996"/>
    <w:rsid w:val="00A56192"/>
    <w:rsid w:val="00A63BC8"/>
    <w:rsid w:val="00A65D61"/>
    <w:rsid w:val="00A805B2"/>
    <w:rsid w:val="00AB1B11"/>
    <w:rsid w:val="00AB1FC5"/>
    <w:rsid w:val="00AB2D00"/>
    <w:rsid w:val="00AB7580"/>
    <w:rsid w:val="00AC0211"/>
    <w:rsid w:val="00AC0C29"/>
    <w:rsid w:val="00AC7841"/>
    <w:rsid w:val="00AD3545"/>
    <w:rsid w:val="00AE1944"/>
    <w:rsid w:val="00AE1EED"/>
    <w:rsid w:val="00AE6D1C"/>
    <w:rsid w:val="00B05B74"/>
    <w:rsid w:val="00B166A4"/>
    <w:rsid w:val="00B42664"/>
    <w:rsid w:val="00B4434F"/>
    <w:rsid w:val="00B539DB"/>
    <w:rsid w:val="00B5783D"/>
    <w:rsid w:val="00B77817"/>
    <w:rsid w:val="00B90754"/>
    <w:rsid w:val="00B9355E"/>
    <w:rsid w:val="00B94234"/>
    <w:rsid w:val="00BA1C59"/>
    <w:rsid w:val="00BA2D6D"/>
    <w:rsid w:val="00BA5124"/>
    <w:rsid w:val="00BC6D8D"/>
    <w:rsid w:val="00BD059B"/>
    <w:rsid w:val="00BD06F2"/>
    <w:rsid w:val="00BD5B4F"/>
    <w:rsid w:val="00BE0B3D"/>
    <w:rsid w:val="00BE1B7E"/>
    <w:rsid w:val="00BE27F9"/>
    <w:rsid w:val="00BE5607"/>
    <w:rsid w:val="00C05981"/>
    <w:rsid w:val="00C06DAC"/>
    <w:rsid w:val="00C07943"/>
    <w:rsid w:val="00C25646"/>
    <w:rsid w:val="00C2571F"/>
    <w:rsid w:val="00C32C9F"/>
    <w:rsid w:val="00C4027A"/>
    <w:rsid w:val="00C40E9D"/>
    <w:rsid w:val="00C51100"/>
    <w:rsid w:val="00C613F0"/>
    <w:rsid w:val="00C67FB4"/>
    <w:rsid w:val="00C82963"/>
    <w:rsid w:val="00C942A9"/>
    <w:rsid w:val="00CB6F2E"/>
    <w:rsid w:val="00CB7CBA"/>
    <w:rsid w:val="00CC2B1E"/>
    <w:rsid w:val="00CD31BF"/>
    <w:rsid w:val="00CD5492"/>
    <w:rsid w:val="00CE164C"/>
    <w:rsid w:val="00CE3910"/>
    <w:rsid w:val="00CF2F9B"/>
    <w:rsid w:val="00D066BC"/>
    <w:rsid w:val="00D129AC"/>
    <w:rsid w:val="00D12F57"/>
    <w:rsid w:val="00D1693A"/>
    <w:rsid w:val="00D22019"/>
    <w:rsid w:val="00D24A9E"/>
    <w:rsid w:val="00D30037"/>
    <w:rsid w:val="00D32D71"/>
    <w:rsid w:val="00D35D1A"/>
    <w:rsid w:val="00D4531D"/>
    <w:rsid w:val="00D57CDC"/>
    <w:rsid w:val="00D71BC1"/>
    <w:rsid w:val="00D74DB8"/>
    <w:rsid w:val="00D90D19"/>
    <w:rsid w:val="00D94AAF"/>
    <w:rsid w:val="00DA1ACF"/>
    <w:rsid w:val="00DA1D99"/>
    <w:rsid w:val="00DA663F"/>
    <w:rsid w:val="00DA6D69"/>
    <w:rsid w:val="00DB36BD"/>
    <w:rsid w:val="00DB4707"/>
    <w:rsid w:val="00DC398C"/>
    <w:rsid w:val="00DC3B04"/>
    <w:rsid w:val="00DC56AE"/>
    <w:rsid w:val="00DD2F89"/>
    <w:rsid w:val="00DD6C9A"/>
    <w:rsid w:val="00DD7B18"/>
    <w:rsid w:val="00DE1721"/>
    <w:rsid w:val="00DE214E"/>
    <w:rsid w:val="00DE3B45"/>
    <w:rsid w:val="00DF0F2A"/>
    <w:rsid w:val="00E06679"/>
    <w:rsid w:val="00E06C58"/>
    <w:rsid w:val="00E1453B"/>
    <w:rsid w:val="00E16467"/>
    <w:rsid w:val="00E172D2"/>
    <w:rsid w:val="00E24E75"/>
    <w:rsid w:val="00E30408"/>
    <w:rsid w:val="00E33ADD"/>
    <w:rsid w:val="00E354D3"/>
    <w:rsid w:val="00E35A45"/>
    <w:rsid w:val="00E36192"/>
    <w:rsid w:val="00E3781E"/>
    <w:rsid w:val="00E4545D"/>
    <w:rsid w:val="00E5055C"/>
    <w:rsid w:val="00E56428"/>
    <w:rsid w:val="00E575EE"/>
    <w:rsid w:val="00E703A5"/>
    <w:rsid w:val="00E7382C"/>
    <w:rsid w:val="00E76062"/>
    <w:rsid w:val="00E9235D"/>
    <w:rsid w:val="00E93D2D"/>
    <w:rsid w:val="00E95054"/>
    <w:rsid w:val="00E97E8B"/>
    <w:rsid w:val="00EA3C07"/>
    <w:rsid w:val="00EA63BA"/>
    <w:rsid w:val="00EC38CE"/>
    <w:rsid w:val="00EC69D4"/>
    <w:rsid w:val="00EE62BB"/>
    <w:rsid w:val="00EF7F35"/>
    <w:rsid w:val="00F0027F"/>
    <w:rsid w:val="00F045A7"/>
    <w:rsid w:val="00F15AF6"/>
    <w:rsid w:val="00F17AC9"/>
    <w:rsid w:val="00F21F09"/>
    <w:rsid w:val="00F36759"/>
    <w:rsid w:val="00F414B0"/>
    <w:rsid w:val="00F44842"/>
    <w:rsid w:val="00F4545F"/>
    <w:rsid w:val="00F455EE"/>
    <w:rsid w:val="00F518C0"/>
    <w:rsid w:val="00F72F15"/>
    <w:rsid w:val="00F755EB"/>
    <w:rsid w:val="00F77CBC"/>
    <w:rsid w:val="00F97381"/>
    <w:rsid w:val="00FA5F94"/>
    <w:rsid w:val="00FC34FF"/>
    <w:rsid w:val="00FC5DE8"/>
    <w:rsid w:val="00FD48B5"/>
    <w:rsid w:val="00FE2D84"/>
    <w:rsid w:val="00FE42BE"/>
    <w:rsid w:val="00FE5420"/>
    <w:rsid w:val="00FE6AB4"/>
    <w:rsid w:val="00FE735D"/>
    <w:rsid w:val="00FF54F2"/>
    <w:rsid w:val="00FF5732"/>
    <w:rsid w:val="00FF64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0B60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zh-CN"/>
    </w:rPr>
  </w:style>
  <w:style w:type="paragraph" w:styleId="Nadpis1">
    <w:name w:val="heading 1"/>
    <w:basedOn w:val="Normlny"/>
    <w:next w:val="Normlny"/>
    <w:qFormat/>
    <w:pPr>
      <w:keepNext/>
      <w:keepLines/>
      <w:numPr>
        <w:numId w:val="1"/>
      </w:numPr>
      <w:spacing w:before="480" w:line="276" w:lineRule="auto"/>
      <w:outlineLvl w:val="0"/>
    </w:pPr>
    <w:rPr>
      <w:rFonts w:ascii="Cambria" w:hAnsi="Cambria" w:cs="Cambria"/>
      <w:b/>
      <w:bCs/>
      <w:color w:val="365F91"/>
      <w:sz w:val="28"/>
      <w:szCs w:val="28"/>
      <w:lang w:val="x-none"/>
    </w:rPr>
  </w:style>
  <w:style w:type="paragraph" w:styleId="Nadpis2">
    <w:name w:val="heading 2"/>
    <w:basedOn w:val="Normlny"/>
    <w:next w:val="Normlny"/>
    <w:qFormat/>
    <w:pPr>
      <w:keepNext/>
      <w:keepLines/>
      <w:numPr>
        <w:ilvl w:val="1"/>
        <w:numId w:val="1"/>
      </w:numPr>
      <w:spacing w:before="200" w:line="276" w:lineRule="auto"/>
      <w:outlineLvl w:val="1"/>
    </w:pPr>
    <w:rPr>
      <w:rFonts w:ascii="Cambria" w:hAnsi="Cambria" w:cs="Cambria"/>
      <w:b/>
      <w:bCs/>
      <w:color w:val="4F81BD"/>
      <w:sz w:val="26"/>
      <w:szCs w:val="26"/>
      <w:lang w:val="x-none"/>
    </w:rPr>
  </w:style>
  <w:style w:type="paragraph" w:styleId="Nadpis4">
    <w:name w:val="heading 4"/>
    <w:basedOn w:val="Normlny"/>
    <w:next w:val="Normlny"/>
    <w:link w:val="Nadpis4Char"/>
    <w:uiPriority w:val="9"/>
    <w:semiHidden/>
    <w:unhideWhenUsed/>
    <w:qFormat/>
    <w:rsid w:val="00CE164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b/>
      <w:bCs/>
      <w:sz w:val="24"/>
      <w:szCs w:val="24"/>
      <w:lang w:val="en-US"/>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sz w:val="24"/>
      <w:szCs w:val="24"/>
      <w:lang w:val="sk-SK"/>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0">
    <w:name w:val="WW8Num6z0"/>
    <w:rPr>
      <w:rFonts w:ascii="Calibri" w:eastAsia="Calibri" w:hAnsi="Calibri" w:cs="Calibri"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alibri" w:eastAsia="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sz w:val="24"/>
      <w:szCs w:val="24"/>
    </w:rPr>
  </w:style>
  <w:style w:type="character" w:customStyle="1" w:styleId="WW8Num14z1">
    <w:name w:val="WW8Num14z1"/>
    <w:rPr>
      <w:rFonts w:ascii="Times New Roman" w:hAnsi="Times New Roman" w:cs="Times New Roman" w:hint="default"/>
      <w:b w:val="0"/>
      <w:i w:val="0"/>
      <w:color w:val="auto"/>
      <w:sz w:val="24"/>
      <w:szCs w:val="24"/>
    </w:rPr>
  </w:style>
  <w:style w:type="character" w:customStyle="1" w:styleId="WW8Num14z2">
    <w:name w:val="WW8Num14z2"/>
    <w:rPr>
      <w:rFonts w:hint="default"/>
      <w:i w:val="0"/>
    </w:rPr>
  </w:style>
  <w:style w:type="character" w:customStyle="1" w:styleId="WW8Num14z3">
    <w:name w:val="WW8Num14z3"/>
    <w:rPr>
      <w:rFont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Calibri" w:eastAsia="Calibri" w:hAnsi="Calibri" w:cs="Calibri"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lang w:val="sk-SK"/>
    </w:rPr>
  </w:style>
  <w:style w:type="character" w:customStyle="1" w:styleId="WW8Num20z1">
    <w:name w:val="WW8Num20z1"/>
    <w:rPr>
      <w:b w:val="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WW8Num23z0">
    <w:name w:val="WW8Num23z0"/>
    <w:rPr>
      <w:rFonts w:hint="default"/>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eastAsia="Calibri" w:hAnsi="Calibri"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Calibri" w:eastAsia="Calibri" w:hAnsi="Calibri" w:cs="Calibr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Predvolenpsmoodseku1">
    <w:name w:val="Predvolené písmo odseku1"/>
  </w:style>
  <w:style w:type="character" w:styleId="Hypertextovprepojenie">
    <w:name w:val="Hyperlink"/>
    <w:rPr>
      <w:color w:val="0000FF"/>
      <w:u w:val="single"/>
    </w:rPr>
  </w:style>
  <w:style w:type="character" w:customStyle="1" w:styleId="Zarkazkladnhotextu2Char">
    <w:name w:val="Zarážka základného textu 2 Char"/>
    <w:rPr>
      <w:rFonts w:ascii="Times New Roman" w:eastAsia="Times New Roman" w:hAnsi="Times New Roman" w:cs="Times New Roman"/>
      <w:sz w:val="24"/>
      <w:szCs w:val="24"/>
    </w:rPr>
  </w:style>
  <w:style w:type="character" w:customStyle="1" w:styleId="PtaChar">
    <w:name w:val="Päta Char"/>
    <w:rPr>
      <w:rFonts w:ascii="Times New Roman" w:eastAsia="Times New Roman" w:hAnsi="Times New Roman" w:cs="Times New Roman"/>
      <w:sz w:val="24"/>
      <w:szCs w:val="24"/>
    </w:rPr>
  </w:style>
  <w:style w:type="character" w:styleId="slostrany">
    <w:name w:val="page number"/>
    <w:basedOn w:val="Predvolenpsmoodseku1"/>
  </w:style>
  <w:style w:type="character" w:customStyle="1" w:styleId="ZarkazkladnhotextuChar">
    <w:name w:val="Zarážka základného textu Char"/>
    <w:rPr>
      <w:rFonts w:ascii="Times New Roman" w:eastAsia="Times New Roman" w:hAnsi="Times New Roman" w:cs="Times New Roman"/>
      <w:sz w:val="24"/>
      <w:szCs w:val="24"/>
    </w:rPr>
  </w:style>
  <w:style w:type="character" w:styleId="Zvraznenie">
    <w:name w:val="Emphasis"/>
    <w:qFormat/>
    <w:rPr>
      <w:rFonts w:cs="Times New Roman"/>
      <w:b/>
      <w:bCs/>
    </w:rPr>
  </w:style>
  <w:style w:type="character" w:customStyle="1" w:styleId="Odkaznakomentr1">
    <w:name w:val="Odkaz na komentár1"/>
    <w:rPr>
      <w:sz w:val="16"/>
      <w:szCs w:val="16"/>
    </w:rPr>
  </w:style>
  <w:style w:type="character" w:customStyle="1" w:styleId="TextkomentraChar">
    <w:name w:val="Text komentára Char"/>
    <w:rPr>
      <w:rFonts w:ascii="Times New Roman" w:eastAsia="Times New Roman" w:hAnsi="Times New Roman" w:cs="Times New Roman"/>
    </w:rPr>
  </w:style>
  <w:style w:type="character" w:customStyle="1" w:styleId="PredmetkomentraChar">
    <w:name w:val="Predmet komentára Char"/>
    <w:rPr>
      <w:rFonts w:ascii="Times New Roman" w:eastAsia="Times New Roman" w:hAnsi="Times New Roman" w:cs="Times New Roman"/>
      <w:b/>
      <w:bCs/>
    </w:rPr>
  </w:style>
  <w:style w:type="character" w:customStyle="1" w:styleId="TextbublinyChar">
    <w:name w:val="Text bubliny Char"/>
    <w:rPr>
      <w:rFonts w:ascii="Tahoma" w:eastAsia="Times New Roman" w:hAnsi="Tahoma" w:cs="Tahoma"/>
      <w:sz w:val="16"/>
      <w:szCs w:val="16"/>
    </w:rPr>
  </w:style>
  <w:style w:type="character" w:customStyle="1" w:styleId="HlavikaChar">
    <w:name w:val="Hlavička Char"/>
    <w:rPr>
      <w:rFonts w:ascii="Times New Roman" w:eastAsia="Times New Roman" w:hAnsi="Times New Roman" w:cs="Times New Roman"/>
      <w:sz w:val="24"/>
      <w:szCs w:val="24"/>
    </w:rPr>
  </w:style>
  <w:style w:type="character" w:customStyle="1" w:styleId="ZkladntextChar">
    <w:name w:val="Základný text Char"/>
    <w:rPr>
      <w:rFonts w:ascii="Times New Roman" w:eastAsia="Times New Roman" w:hAnsi="Times New Roman" w:cs="Times New Roman"/>
      <w:sz w:val="24"/>
      <w:szCs w:val="24"/>
    </w:rPr>
  </w:style>
  <w:style w:type="character" w:customStyle="1" w:styleId="Nadpis1Char">
    <w:name w:val="Nadpis 1 Char"/>
    <w:rPr>
      <w:rFonts w:ascii="Cambria" w:eastAsia="Times New Roman" w:hAnsi="Cambria" w:cs="Times New Roman"/>
      <w:b/>
      <w:bCs/>
      <w:color w:val="365F91"/>
      <w:sz w:val="28"/>
      <w:szCs w:val="28"/>
    </w:rPr>
  </w:style>
  <w:style w:type="character" w:customStyle="1" w:styleId="Nadpis2Char">
    <w:name w:val="Nadpis 2 Char"/>
    <w:rPr>
      <w:rFonts w:ascii="Cambria" w:eastAsia="Times New Roman" w:hAnsi="Cambria" w:cs="Times New Roman"/>
      <w:b/>
      <w:bCs/>
      <w:color w:val="4F81BD"/>
      <w:sz w:val="26"/>
      <w:szCs w:val="26"/>
    </w:rPr>
  </w:style>
  <w:style w:type="character" w:customStyle="1" w:styleId="ra">
    <w:name w:val="ra"/>
    <w:basedOn w:val="Predvolenpsmoodseku1"/>
  </w:style>
  <w:style w:type="paragraph" w:customStyle="1" w:styleId="Nadpis">
    <w:name w:val="Nadpis"/>
    <w:basedOn w:val="Normlny"/>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20"/>
    </w:pPr>
    <w:rPr>
      <w:lang w:val="x-none"/>
    </w:r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customStyle="1" w:styleId="Zarkazkladnhotextu21">
    <w:name w:val="Zarážka základného textu 21"/>
    <w:basedOn w:val="Normlny"/>
    <w:pPr>
      <w:spacing w:after="120" w:line="480" w:lineRule="auto"/>
      <w:ind w:left="283"/>
    </w:pPr>
    <w:rPr>
      <w:lang w:val="x-none"/>
    </w:rPr>
  </w:style>
  <w:style w:type="paragraph" w:styleId="Pta">
    <w:name w:val="footer"/>
    <w:basedOn w:val="Normlny"/>
    <w:link w:val="PtaChar1"/>
    <w:uiPriority w:val="99"/>
    <w:rPr>
      <w:lang w:val="x-none"/>
    </w:rPr>
  </w:style>
  <w:style w:type="paragraph" w:styleId="Zarkazkladnhotextu">
    <w:name w:val="Body Text Indent"/>
    <w:basedOn w:val="Normlny"/>
    <w:pPr>
      <w:spacing w:after="120"/>
      <w:ind w:left="283"/>
    </w:pPr>
    <w:rPr>
      <w:lang w:val="x-none"/>
    </w:rPr>
  </w:style>
  <w:style w:type="paragraph" w:styleId="Odsekzoznamu">
    <w:name w:val="List Paragraph"/>
    <w:basedOn w:val="Normlny"/>
    <w:link w:val="OdsekzoznamuChar"/>
    <w:uiPriority w:val="34"/>
    <w:qFormat/>
    <w:pPr>
      <w:ind w:left="720"/>
      <w:contextualSpacing/>
    </w:pPr>
  </w:style>
  <w:style w:type="paragraph" w:styleId="Bezriadkovania">
    <w:name w:val="No Spacing"/>
    <w:uiPriority w:val="1"/>
    <w:qFormat/>
    <w:pPr>
      <w:suppressAutoHyphens/>
    </w:pPr>
    <w:rPr>
      <w:rFonts w:ascii="Calibri" w:eastAsia="Calibri" w:hAnsi="Calibri"/>
      <w:sz w:val="22"/>
      <w:szCs w:val="22"/>
      <w:lang w:eastAsia="zh-CN"/>
    </w:rPr>
  </w:style>
  <w:style w:type="paragraph" w:customStyle="1" w:styleId="Textkomentra1">
    <w:name w:val="Text komentára1"/>
    <w:basedOn w:val="Normlny"/>
    <w:rPr>
      <w:sz w:val="20"/>
      <w:szCs w:val="20"/>
      <w:lang w:val="x-none"/>
    </w:rPr>
  </w:style>
  <w:style w:type="paragraph" w:styleId="Predmetkomentra">
    <w:name w:val="annotation subject"/>
    <w:basedOn w:val="Textkomentra1"/>
    <w:next w:val="Textkomentra1"/>
    <w:rPr>
      <w:b/>
      <w:bCs/>
    </w:rPr>
  </w:style>
  <w:style w:type="paragraph" w:styleId="Textbubliny">
    <w:name w:val="Balloon Text"/>
    <w:basedOn w:val="Normlny"/>
    <w:rPr>
      <w:rFonts w:ascii="Tahoma" w:hAnsi="Tahoma" w:cs="Tahoma"/>
      <w:sz w:val="16"/>
      <w:szCs w:val="16"/>
      <w:lang w:val="x-none"/>
    </w:rPr>
  </w:style>
  <w:style w:type="paragraph" w:styleId="Hlavika">
    <w:name w:val="header"/>
    <w:basedOn w:val="Normlny"/>
    <w:pPr>
      <w:tabs>
        <w:tab w:val="center" w:pos="4536"/>
        <w:tab w:val="right" w:pos="9072"/>
      </w:tabs>
    </w:pPr>
    <w:rPr>
      <w:lang w:val="x-none"/>
    </w:rPr>
  </w:style>
  <w:style w:type="paragraph" w:styleId="Normlnywebov">
    <w:name w:val="Normal (Web)"/>
    <w:basedOn w:val="Normlny"/>
    <w:pPr>
      <w:spacing w:before="280" w:after="280"/>
    </w:pPr>
    <w:rPr>
      <w:rFonts w:ascii="Arial Unicode MS" w:hAnsi="Arial Unicode MS" w:cs="Arial Unicode MS"/>
      <w:color w:val="000000"/>
    </w:rPr>
  </w:style>
  <w:style w:type="paragraph" w:customStyle="1" w:styleId="BodyText21">
    <w:name w:val="Body Text 21"/>
    <w:basedOn w:val="Normlny"/>
    <w:pPr>
      <w:spacing w:before="120" w:line="80" w:lineRule="atLeast"/>
    </w:pPr>
    <w:rPr>
      <w:szCs w:val="20"/>
    </w:rPr>
  </w:style>
  <w:style w:type="paragraph" w:customStyle="1" w:styleId="Standard">
    <w:name w:val="Standard"/>
    <w:pPr>
      <w:widowControl w:val="0"/>
      <w:suppressAutoHyphens/>
    </w:pPr>
    <w:rPr>
      <w:rFonts w:eastAsia="Tahoma" w:cs="Tahoma"/>
      <w:kern w:val="1"/>
      <w:sz w:val="24"/>
      <w:lang w:eastAsia="zh-CN" w:bidi="hi-IN"/>
    </w:rPr>
  </w:style>
  <w:style w:type="paragraph" w:customStyle="1" w:styleId="Zkladntext0">
    <w:name w:val="Základní text"/>
    <w:basedOn w:val="Standard"/>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Normlny"/>
  </w:style>
  <w:style w:type="paragraph" w:styleId="Zarkazkladnhotextu2">
    <w:name w:val="Body Text Indent 2"/>
    <w:basedOn w:val="Normlny"/>
    <w:link w:val="Zarkazkladnhotextu2Char1"/>
    <w:uiPriority w:val="99"/>
    <w:semiHidden/>
    <w:unhideWhenUsed/>
    <w:rsid w:val="00623413"/>
    <w:pPr>
      <w:spacing w:after="120" w:line="480" w:lineRule="auto"/>
      <w:ind w:left="283"/>
    </w:pPr>
  </w:style>
  <w:style w:type="character" w:customStyle="1" w:styleId="Zarkazkladnhotextu2Char1">
    <w:name w:val="Zarážka základného textu 2 Char1"/>
    <w:link w:val="Zarkazkladnhotextu2"/>
    <w:uiPriority w:val="99"/>
    <w:semiHidden/>
    <w:rsid w:val="00623413"/>
    <w:rPr>
      <w:sz w:val="24"/>
      <w:szCs w:val="24"/>
      <w:lang w:eastAsia="zh-CN"/>
    </w:rPr>
  </w:style>
  <w:style w:type="character" w:styleId="Odkaznakomentr">
    <w:name w:val="annotation reference"/>
    <w:uiPriority w:val="99"/>
    <w:semiHidden/>
    <w:unhideWhenUsed/>
    <w:rsid w:val="00E06679"/>
    <w:rPr>
      <w:sz w:val="16"/>
      <w:szCs w:val="16"/>
    </w:rPr>
  </w:style>
  <w:style w:type="paragraph" w:styleId="Textkomentra">
    <w:name w:val="annotation text"/>
    <w:basedOn w:val="Normlny"/>
    <w:link w:val="TextkomentraChar1"/>
    <w:uiPriority w:val="99"/>
    <w:semiHidden/>
    <w:unhideWhenUsed/>
    <w:rsid w:val="00E06679"/>
    <w:rPr>
      <w:sz w:val="20"/>
      <w:szCs w:val="20"/>
    </w:rPr>
  </w:style>
  <w:style w:type="character" w:customStyle="1" w:styleId="TextkomentraChar1">
    <w:name w:val="Text komentára Char1"/>
    <w:link w:val="Textkomentra"/>
    <w:uiPriority w:val="99"/>
    <w:semiHidden/>
    <w:rsid w:val="00E06679"/>
    <w:rPr>
      <w:lang w:eastAsia="zh-CN"/>
    </w:rPr>
  </w:style>
  <w:style w:type="paragraph" w:customStyle="1" w:styleId="wazza03">
    <w:name w:val="wazza_03"/>
    <w:basedOn w:val="Normlny"/>
    <w:qFormat/>
    <w:rsid w:val="00356A53"/>
    <w:pPr>
      <w:suppressAutoHyphens w:val="0"/>
      <w:spacing w:before="120"/>
      <w:jc w:val="center"/>
    </w:pPr>
    <w:rPr>
      <w:rFonts w:ascii="Arial" w:hAnsi="Arial" w:cs="Arial"/>
      <w:b/>
      <w:bCs/>
      <w:caps/>
      <w:color w:val="808080"/>
      <w:sz w:val="22"/>
      <w:lang w:eastAsia="cs-CZ"/>
    </w:rPr>
  </w:style>
  <w:style w:type="paragraph" w:customStyle="1" w:styleId="wazzatext">
    <w:name w:val="wazza_text"/>
    <w:basedOn w:val="Normlny"/>
    <w:qFormat/>
    <w:rsid w:val="00356A53"/>
    <w:pPr>
      <w:numPr>
        <w:numId w:val="5"/>
      </w:numPr>
      <w:suppressAutoHyphens w:val="0"/>
      <w:spacing w:before="120"/>
      <w:jc w:val="both"/>
    </w:pPr>
    <w:rPr>
      <w:rFonts w:ascii="Arial" w:hAnsi="Arial" w:cs="Arial"/>
      <w:sz w:val="20"/>
      <w:szCs w:val="20"/>
      <w:lang w:eastAsia="sk-SK"/>
    </w:rPr>
  </w:style>
  <w:style w:type="paragraph" w:styleId="Textpoznmkypodiarou">
    <w:name w:val="footnote text"/>
    <w:aliases w:val="Text poznámky pod čiarou 007,_Poznámka pod čiarou"/>
    <w:basedOn w:val="Normlny"/>
    <w:link w:val="TextpoznmkypodiarouChar"/>
    <w:uiPriority w:val="99"/>
    <w:rsid w:val="00356A53"/>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356A53"/>
    <w:rPr>
      <w:lang w:eastAsia="cs-CZ"/>
    </w:rPr>
  </w:style>
  <w:style w:type="character" w:styleId="Odkaznapoznmkupodiarou">
    <w:name w:val="footnote reference"/>
    <w:uiPriority w:val="99"/>
    <w:rsid w:val="00356A53"/>
    <w:rPr>
      <w:vertAlign w:val="superscript"/>
    </w:rPr>
  </w:style>
  <w:style w:type="character" w:customStyle="1" w:styleId="FontStyle65">
    <w:name w:val="Font Style65"/>
    <w:uiPriority w:val="99"/>
    <w:rsid w:val="00356A53"/>
    <w:rPr>
      <w:rFonts w:ascii="Arial" w:hAnsi="Arial" w:cs="Arial"/>
      <w:sz w:val="20"/>
      <w:szCs w:val="18"/>
    </w:rPr>
  </w:style>
  <w:style w:type="character" w:styleId="Jemnzvraznenie">
    <w:name w:val="Subtle Emphasis"/>
    <w:aliases w:val="klasika"/>
    <w:uiPriority w:val="19"/>
    <w:qFormat/>
    <w:rsid w:val="00154F2A"/>
    <w:rPr>
      <w:rFonts w:ascii="Times New Roman" w:hAnsi="Times New Roman" w:cs="Times New Roman"/>
      <w:b/>
      <w:color w:val="auto"/>
      <w:sz w:val="30"/>
    </w:rPr>
  </w:style>
  <w:style w:type="character" w:styleId="Nevyrieenzmienka">
    <w:name w:val="Unresolved Mention"/>
    <w:basedOn w:val="Predvolenpsmoodseku"/>
    <w:uiPriority w:val="99"/>
    <w:semiHidden/>
    <w:unhideWhenUsed/>
    <w:rsid w:val="00C67FB4"/>
    <w:rPr>
      <w:color w:val="605E5C"/>
      <w:shd w:val="clear" w:color="auto" w:fill="E1DFDD"/>
    </w:rPr>
  </w:style>
  <w:style w:type="character" w:customStyle="1" w:styleId="Nadpis4Char">
    <w:name w:val="Nadpis 4 Char"/>
    <w:basedOn w:val="Predvolenpsmoodseku"/>
    <w:link w:val="Nadpis4"/>
    <w:uiPriority w:val="9"/>
    <w:semiHidden/>
    <w:rsid w:val="00CE164C"/>
    <w:rPr>
      <w:rFonts w:asciiTheme="majorHAnsi" w:eastAsiaTheme="majorEastAsia" w:hAnsiTheme="majorHAnsi" w:cstheme="majorBidi"/>
      <w:i/>
      <w:iCs/>
      <w:color w:val="2E74B5" w:themeColor="accent1" w:themeShade="BF"/>
      <w:sz w:val="24"/>
      <w:szCs w:val="24"/>
      <w:lang w:eastAsia="zh-CN"/>
    </w:rPr>
  </w:style>
  <w:style w:type="paragraph" w:customStyle="1" w:styleId="Odsek">
    <w:name w:val="Odsek"/>
    <w:basedOn w:val="Normlny"/>
    <w:rsid w:val="00CE164C"/>
    <w:pPr>
      <w:suppressAutoHyphens w:val="0"/>
      <w:spacing w:before="120"/>
      <w:ind w:left="510" w:hanging="510"/>
      <w:jc w:val="both"/>
    </w:pPr>
    <w:rPr>
      <w:lang w:eastAsia="sk-SK"/>
    </w:rPr>
  </w:style>
  <w:style w:type="paragraph" w:customStyle="1" w:styleId="Zkladntext2">
    <w:name w:val="Základní text 2"/>
    <w:basedOn w:val="Normlny"/>
    <w:rsid w:val="00CE164C"/>
    <w:pPr>
      <w:widowControl w:val="0"/>
      <w:tabs>
        <w:tab w:val="left" w:pos="709"/>
      </w:tabs>
      <w:suppressAutoHyphens w:val="0"/>
      <w:overflowPunct w:val="0"/>
      <w:autoSpaceDE w:val="0"/>
      <w:autoSpaceDN w:val="0"/>
      <w:adjustRightInd w:val="0"/>
      <w:jc w:val="both"/>
      <w:textAlignment w:val="baseline"/>
    </w:pPr>
    <w:rPr>
      <w:lang w:val="cs-CZ" w:eastAsia="sk-SK"/>
    </w:rPr>
  </w:style>
  <w:style w:type="character" w:customStyle="1" w:styleId="PtaChar1">
    <w:name w:val="Päta Char1"/>
    <w:link w:val="Pta"/>
    <w:uiPriority w:val="99"/>
    <w:rsid w:val="00CE164C"/>
    <w:rPr>
      <w:sz w:val="24"/>
      <w:szCs w:val="24"/>
      <w:lang w:val="x-none" w:eastAsia="zh-CN"/>
    </w:rPr>
  </w:style>
  <w:style w:type="character" w:customStyle="1" w:styleId="OdsekzoznamuChar">
    <w:name w:val="Odsek zoznamu Char"/>
    <w:link w:val="Odsekzoznamu"/>
    <w:uiPriority w:val="34"/>
    <w:rsid w:val="00CE164C"/>
    <w:rPr>
      <w:sz w:val="24"/>
      <w:szCs w:val="24"/>
      <w:lang w:eastAsia="zh-CN"/>
    </w:rPr>
  </w:style>
  <w:style w:type="table" w:customStyle="1" w:styleId="TableNormal">
    <w:name w:val="Table Normal"/>
    <w:uiPriority w:val="2"/>
    <w:semiHidden/>
    <w:unhideWhenUsed/>
    <w:qFormat/>
    <w:rsid w:val="00CE164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CE164C"/>
    <w:pPr>
      <w:widowControl w:val="0"/>
      <w:suppressAutoHyphens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232565">
      <w:bodyDiv w:val="1"/>
      <w:marLeft w:val="0"/>
      <w:marRight w:val="0"/>
      <w:marTop w:val="0"/>
      <w:marBottom w:val="0"/>
      <w:divBdr>
        <w:top w:val="none" w:sz="0" w:space="0" w:color="auto"/>
        <w:left w:val="none" w:sz="0" w:space="0" w:color="auto"/>
        <w:bottom w:val="none" w:sz="0" w:space="0" w:color="auto"/>
        <w:right w:val="none" w:sz="0" w:space="0" w:color="auto"/>
      </w:divBdr>
    </w:div>
    <w:div w:id="1758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9FF01-9483-46AF-BA88-BE4D966D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3148</Words>
  <Characters>17948</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21054</CharactersWithSpaces>
  <SharedDoc>false</SharedDoc>
  <HLinks>
    <vt:vector size="18" baseType="variant">
      <vt:variant>
        <vt:i4>7733334</vt:i4>
      </vt:variant>
      <vt:variant>
        <vt:i4>6</vt:i4>
      </vt:variant>
      <vt:variant>
        <vt:i4>0</vt:i4>
      </vt:variant>
      <vt:variant>
        <vt:i4>5</vt:i4>
      </vt:variant>
      <vt:variant>
        <vt:lpwstr>mailto:gabriela.tomanova@udzs-sk.sk</vt:lpwstr>
      </vt:variant>
      <vt:variant>
        <vt:lpwstr/>
      </vt:variant>
      <vt:variant>
        <vt:i4>3932191</vt:i4>
      </vt:variant>
      <vt:variant>
        <vt:i4>3</vt:i4>
      </vt:variant>
      <vt:variant>
        <vt:i4>0</vt:i4>
      </vt:variant>
      <vt:variant>
        <vt:i4>5</vt:i4>
      </vt:variant>
      <vt:variant>
        <vt:lpwstr>mailto:janka.lechova@udzs-sk.sk</vt:lpwstr>
      </vt:variant>
      <vt:variant>
        <vt:lpwstr/>
      </vt:variant>
      <vt:variant>
        <vt:i4>7667789</vt:i4>
      </vt:variant>
      <vt:variant>
        <vt:i4>0</vt:i4>
      </vt:variant>
      <vt:variant>
        <vt:i4>0</vt:i4>
      </vt:variant>
      <vt:variant>
        <vt:i4>5</vt:i4>
      </vt:variant>
      <vt:variant>
        <vt:lpwstr>mailto:slachtova@tendrex.sk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2020-01-22T09:44:00Z</dcterms:created>
  <dcterms:modified xsi:type="dcterms:W3CDTF">2020-11-09T08:40:00Z</dcterms:modified>
</cp:coreProperties>
</file>